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CBA08" w14:textId="1F57753F" w:rsidR="005B12D4" w:rsidRPr="005B12D4" w:rsidRDefault="005B12D4" w:rsidP="005B12D4">
      <w:pPr>
        <w:widowControl w:val="0"/>
        <w:spacing w:after="0" w:line="240" w:lineRule="auto"/>
        <w:ind w:left="-302" w:right="-302"/>
        <w:jc w:val="center"/>
        <w:rPr>
          <w:rFonts w:ascii="Arial" w:eastAsia="Times New Roman" w:hAnsi="Arial" w:cs="Arial"/>
          <w:b/>
        </w:rPr>
      </w:pPr>
      <w:bookmarkStart w:id="0" w:name="_Hlk74221185"/>
      <w:r w:rsidRPr="005B12D4">
        <w:rPr>
          <w:rFonts w:ascii="Arial" w:eastAsia="Times New Roman" w:hAnsi="Arial" w:cs="Arial"/>
          <w:noProof/>
        </w:rPr>
        <mc:AlternateContent>
          <mc:Choice Requires="wps">
            <w:drawing>
              <wp:anchor distT="0" distB="0" distL="114300" distR="114300" simplePos="0" relativeHeight="251662336" behindDoc="0" locked="0" layoutInCell="1" allowOverlap="1" wp14:anchorId="69AC64F6" wp14:editId="26AB93F2">
                <wp:simplePos x="0" y="0"/>
                <wp:positionH relativeFrom="column">
                  <wp:posOffset>1308735</wp:posOffset>
                </wp:positionH>
                <wp:positionV relativeFrom="paragraph">
                  <wp:posOffset>-92710</wp:posOffset>
                </wp:positionV>
                <wp:extent cx="3200400" cy="1329055"/>
                <wp:effectExtent l="3810" t="254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29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D89EC" w14:textId="77777777" w:rsidR="005B12D4" w:rsidRPr="00DC5679" w:rsidRDefault="005B12D4" w:rsidP="005B12D4">
                            <w:pPr>
                              <w:pStyle w:val="Heading4"/>
                              <w:rPr>
                                <w:rFonts w:ascii="Arial" w:hAnsi="Arial"/>
                                <w:b/>
                                <w:i w:val="0"/>
                                <w:sz w:val="36"/>
                              </w:rPr>
                            </w:pPr>
                            <w:r>
                              <w:t>SB 823 Sub Committee</w:t>
                            </w:r>
                          </w:p>
                          <w:p w14:paraId="3DF0FA8D" w14:textId="77777777" w:rsidR="005B12D4" w:rsidRDefault="005B12D4" w:rsidP="005B12D4">
                            <w:pPr>
                              <w:pStyle w:val="Heading6"/>
                              <w:rPr>
                                <w:b/>
                              </w:rPr>
                            </w:pPr>
                            <w:r>
                              <w:rPr>
                                <w:b/>
                              </w:rPr>
                              <w:t>Minutes</w:t>
                            </w:r>
                          </w:p>
                          <w:p w14:paraId="60C8C890" w14:textId="688DCF0C" w:rsidR="005B12D4" w:rsidRDefault="005B12D4" w:rsidP="005B12D4">
                            <w:pPr>
                              <w:pStyle w:val="Heading6"/>
                              <w:rPr>
                                <w:b/>
                              </w:rPr>
                            </w:pPr>
                            <w:r>
                              <w:rPr>
                                <w:b/>
                              </w:rPr>
                              <w:t>April 21,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C64F6" id="_x0000_t202" coordsize="21600,21600" o:spt="202" path="m,l,21600r21600,l21600,xe">
                <v:stroke joinstyle="miter"/>
                <v:path gradientshapeok="t" o:connecttype="rect"/>
              </v:shapetype>
              <v:shape id="Text Box 5" o:spid="_x0000_s1026" type="#_x0000_t202" style="position:absolute;left:0;text-align:left;margin-left:103.05pt;margin-top:-7.3pt;width:252pt;height:10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" stroked="f">
                <v:textbox>
                  <w:txbxContent>
                    <w:p w14:paraId="518D89EC" w14:textId="77777777" w:rsidR="005B12D4" w:rsidRPr="00DC5679" w:rsidRDefault="005B12D4" w:rsidP="005B12D4">
                      <w:pPr>
                        <w:pStyle w:val="Heading4"/>
                        <w:rPr>
                          <w:rFonts w:ascii="Arial" w:hAnsi="Arial"/>
                          <w:b/>
                          <w:i w:val="0"/>
                          <w:sz w:val="36"/>
                        </w:rPr>
                      </w:pPr>
                      <w:r>
                        <w:t>SB 823 Sub Committee</w:t>
                      </w:r>
                    </w:p>
                    <w:p w14:paraId="3DF0FA8D" w14:textId="77777777" w:rsidR="005B12D4" w:rsidRDefault="005B12D4" w:rsidP="005B12D4">
                      <w:pPr>
                        <w:pStyle w:val="Heading6"/>
                        <w:rPr>
                          <w:b/>
                        </w:rPr>
                      </w:pPr>
                      <w:r>
                        <w:rPr>
                          <w:b/>
                        </w:rPr>
                        <w:t>Minutes</w:t>
                      </w:r>
                    </w:p>
                    <w:p w14:paraId="60C8C890" w14:textId="688DCF0C" w:rsidR="005B12D4" w:rsidRDefault="005B12D4" w:rsidP="005B12D4">
                      <w:pPr>
                        <w:pStyle w:val="Heading6"/>
                        <w:rPr>
                          <w:b/>
                        </w:rPr>
                      </w:pPr>
                      <w:r>
                        <w:rPr>
                          <w:b/>
                        </w:rPr>
                        <w:t>April 21, 2021</w:t>
                      </w:r>
                    </w:p>
                  </w:txbxContent>
                </v:textbox>
              </v:shape>
            </w:pict>
          </mc:Fallback>
        </mc:AlternateContent>
      </w:r>
      <w:r w:rsidRPr="005B12D4">
        <w:rPr>
          <w:rFonts w:ascii="Arial" w:eastAsia="Times New Roman" w:hAnsi="Arial" w:cs="Arial"/>
          <w:noProof/>
        </w:rPr>
        <mc:AlternateContent>
          <mc:Choice Requires="wps">
            <w:drawing>
              <wp:anchor distT="0" distB="0" distL="114300" distR="114300" simplePos="0" relativeHeight="251659264" behindDoc="1" locked="1" layoutInCell="0" allowOverlap="1" wp14:anchorId="15AA2E0D" wp14:editId="7512C539">
                <wp:simplePos x="0" y="0"/>
                <wp:positionH relativeFrom="margin">
                  <wp:posOffset>0</wp:posOffset>
                </wp:positionH>
                <wp:positionV relativeFrom="margin">
                  <wp:posOffset>0</wp:posOffset>
                </wp:positionV>
                <wp:extent cx="5943600" cy="8953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9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518D00" w14:textId="77777777" w:rsidR="005B12D4" w:rsidRDefault="005B12D4" w:rsidP="005B12D4">
                            <w:pPr>
                              <w:widowControl w:val="0"/>
                              <w:pBdr>
                                <w:top w:val="single" w:sz="6" w:space="0" w:color="FFFFFF"/>
                                <w:left w:val="single" w:sz="6" w:space="0" w:color="FFFFFF"/>
                                <w:bottom w:val="single" w:sz="6" w:space="0" w:color="FFFFFF"/>
                                <w:right w:val="single" w:sz="6" w:space="0" w:color="FFFFFF"/>
                              </w:pBdr>
                              <w:tabs>
                                <w:tab w:val="left" w:pos="3259"/>
                              </w:tabs>
                              <w:jc w:val="both"/>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A2E0D" id="Rectangle 4" o:spid="_x0000_s1027" style="position:absolute;left:0;text-align:left;margin-left:0;margin-top:0;width:468pt;height:7.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" o:allowincell="f" filled="f" stroked="f" strokeweight="0">
                <v:textbox inset="0,0,0,0">
                  <w:txbxContent>
                    <w:p w14:paraId="09518D00" w14:textId="77777777" w:rsidR="005B12D4" w:rsidRDefault="005B12D4" w:rsidP="005B12D4">
                      <w:pPr>
                        <w:widowControl w:val="0"/>
                        <w:pBdr>
                          <w:top w:val="single" w:sz="6" w:space="0" w:color="FFFFFF"/>
                          <w:left w:val="single" w:sz="6" w:space="0" w:color="FFFFFF"/>
                          <w:bottom w:val="single" w:sz="6" w:space="0" w:color="FFFFFF"/>
                          <w:right w:val="single" w:sz="6" w:space="0" w:color="FFFFFF"/>
                        </w:pBdr>
                        <w:tabs>
                          <w:tab w:val="left" w:pos="3259"/>
                        </w:tabs>
                        <w:jc w:val="both"/>
                        <w:rPr>
                          <w:sz w:val="16"/>
                        </w:rPr>
                      </w:pPr>
                    </w:p>
                  </w:txbxContent>
                </v:textbox>
                <w10:wrap anchorx="margin" anchory="margin"/>
                <w10:anchorlock/>
              </v:rect>
            </w:pict>
          </mc:Fallback>
        </mc:AlternateContent>
      </w:r>
      <w:r w:rsidRPr="005B12D4">
        <w:rPr>
          <w:rFonts w:ascii="Arial" w:eastAsia="Times New Roman" w:hAnsi="Arial" w:cs="Arial"/>
          <w:noProof/>
        </w:rPr>
        <mc:AlternateContent>
          <mc:Choice Requires="wps">
            <w:drawing>
              <wp:anchor distT="0" distB="0" distL="114300" distR="114300" simplePos="0" relativeHeight="251660288" behindDoc="1" locked="1" layoutInCell="0" allowOverlap="1" wp14:anchorId="3CB565CA" wp14:editId="6DFF56E5">
                <wp:simplePos x="0" y="0"/>
                <wp:positionH relativeFrom="margin">
                  <wp:posOffset>12065</wp:posOffset>
                </wp:positionH>
                <wp:positionV relativeFrom="page">
                  <wp:posOffset>421640</wp:posOffset>
                </wp:positionV>
                <wp:extent cx="1165860" cy="1214755"/>
                <wp:effectExtent l="2540" t="2540" r="3175"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1214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C1DE6E" w14:textId="14B82893" w:rsidR="005B12D4" w:rsidRDefault="005B12D4" w:rsidP="005B12D4">
                            <w:pPr>
                              <w:widowControl w:val="0"/>
                              <w:pBdr>
                                <w:top w:val="single" w:sz="6" w:space="0" w:color="000000"/>
                                <w:left w:val="single" w:sz="6" w:space="0" w:color="000000"/>
                                <w:bottom w:val="single" w:sz="6" w:space="0" w:color="000000"/>
                                <w:right w:val="single" w:sz="6" w:space="0" w:color="000000"/>
                              </w:pBdr>
                              <w:rPr>
                                <w:rFonts w:ascii="Courier" w:hAnsi="Courier"/>
                                <w:sz w:val="24"/>
                              </w:rPr>
                            </w:pPr>
                            <w:r>
                              <w:rPr>
                                <w:rFonts w:ascii="Courier" w:hAnsi="Courier"/>
                                <w:noProof/>
                              </w:rPr>
                              <w:drawing>
                                <wp:inline distT="0" distB="0" distL="0" distR="0" wp14:anchorId="0B12AEA0" wp14:editId="1FF1A79E">
                                  <wp:extent cx="1162050"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6010" t="-13153" r="-16010" b="-13153"/>
                                          <a:stretch>
                                            <a:fillRect/>
                                          </a:stretch>
                                        </pic:blipFill>
                                        <pic:spPr bwMode="auto">
                                          <a:xfrm>
                                            <a:off x="0" y="0"/>
                                            <a:ext cx="1162050" cy="12001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CB565CA" id="Rectangle 3" o:spid="_x0000_s1028" style="position:absolute;left:0;text-align:left;margin-left:.95pt;margin-top:33.2pt;width:91.8pt;height:95.65pt;z-index:-251656192;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" o:allowincell="f" filled="f" stroked="f" strokeweight="0">
                <v:textbox style="mso-fit-shape-to-text:t" inset="0,0,0,0">
                  <w:txbxContent>
                    <w:p w14:paraId="66C1DE6E" w14:textId="14B82893" w:rsidR="005B12D4" w:rsidRDefault="005B12D4" w:rsidP="005B12D4">
                      <w:pPr>
                        <w:widowControl w:val="0"/>
                        <w:pBdr>
                          <w:top w:val="single" w:sz="6" w:space="0" w:color="000000"/>
                          <w:left w:val="single" w:sz="6" w:space="0" w:color="000000"/>
                          <w:bottom w:val="single" w:sz="6" w:space="0" w:color="000000"/>
                          <w:right w:val="single" w:sz="6" w:space="0" w:color="000000"/>
                        </w:pBdr>
                        <w:rPr>
                          <w:rFonts w:ascii="Courier" w:hAnsi="Courier"/>
                          <w:sz w:val="24"/>
                        </w:rPr>
                      </w:pPr>
                      <w:r>
                        <w:rPr>
                          <w:rFonts w:ascii="Courier" w:hAnsi="Courier"/>
                          <w:noProof/>
                        </w:rPr>
                        <w:drawing>
                          <wp:inline distT="0" distB="0" distL="0" distR="0" wp14:anchorId="0B12AEA0" wp14:editId="1FF1A79E">
                            <wp:extent cx="1162050"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6010" t="-13153" r="-16010" b="-13153"/>
                                    <a:stretch>
                                      <a:fillRect/>
                                    </a:stretch>
                                  </pic:blipFill>
                                  <pic:spPr bwMode="auto">
                                    <a:xfrm>
                                      <a:off x="0" y="0"/>
                                      <a:ext cx="1162050" cy="1200150"/>
                                    </a:xfrm>
                                    <a:prstGeom prst="rect">
                                      <a:avLst/>
                                    </a:prstGeom>
                                    <a:noFill/>
                                    <a:ln>
                                      <a:noFill/>
                                    </a:ln>
                                  </pic:spPr>
                                </pic:pic>
                              </a:graphicData>
                            </a:graphic>
                          </wp:inline>
                        </w:drawing>
                      </w:r>
                    </w:p>
                  </w:txbxContent>
                </v:textbox>
                <w10:wrap anchorx="margin" anchory="page"/>
                <w10:anchorlock/>
              </v:rect>
            </w:pict>
          </mc:Fallback>
        </mc:AlternateContent>
      </w:r>
      <w:r w:rsidRPr="005B12D4">
        <w:rPr>
          <w:rFonts w:ascii="Arial" w:eastAsia="Times New Roman" w:hAnsi="Arial" w:cs="Arial"/>
          <w:noProof/>
        </w:rPr>
        <mc:AlternateContent>
          <mc:Choice Requires="wps">
            <w:drawing>
              <wp:anchor distT="0" distB="0" distL="114300" distR="114300" simplePos="0" relativeHeight="251661312" behindDoc="1" locked="1" layoutInCell="0" allowOverlap="1" wp14:anchorId="160ED1A6" wp14:editId="68ADBD3B">
                <wp:simplePos x="0" y="0"/>
                <wp:positionH relativeFrom="margin">
                  <wp:posOffset>4712335</wp:posOffset>
                </wp:positionH>
                <wp:positionV relativeFrom="page">
                  <wp:posOffset>318770</wp:posOffset>
                </wp:positionV>
                <wp:extent cx="1366520" cy="1358900"/>
                <wp:effectExtent l="0" t="444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520" cy="1358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046855" w14:textId="77777777" w:rsidR="005B12D4" w:rsidRPr="00DC5679" w:rsidRDefault="005B12D4" w:rsidP="005B12D4">
                            <w:pPr>
                              <w:widowControl w:val="0"/>
                              <w:pBdr>
                                <w:top w:val="single" w:sz="6" w:space="0" w:color="FFFFFF"/>
                                <w:left w:val="single" w:sz="6" w:space="0" w:color="FFFFFF"/>
                                <w:bottom w:val="single" w:sz="6" w:space="0" w:color="FFFFFF"/>
                                <w:right w:val="single" w:sz="6" w:space="0" w:color="FFFFFF"/>
                              </w:pBdr>
                              <w:tabs>
                                <w:tab w:val="left" w:pos="3259"/>
                              </w:tabs>
                              <w:spacing w:line="213" w:lineRule="auto"/>
                              <w:jc w:val="both"/>
                              <w:rPr>
                                <w:rFonts w:ascii="Arial" w:hAnsi="Arial"/>
                                <w:sz w:val="14"/>
                              </w:rPr>
                            </w:pPr>
                          </w:p>
                          <w:p w14:paraId="3E235F9E" w14:textId="77777777" w:rsidR="005B12D4" w:rsidRDefault="005B12D4" w:rsidP="005B12D4">
                            <w:pPr>
                              <w:widowControl w:val="0"/>
                              <w:pBdr>
                                <w:top w:val="single" w:sz="6" w:space="0" w:color="FFFFFF"/>
                                <w:left w:val="single" w:sz="6" w:space="0" w:color="FFFFFF"/>
                                <w:bottom w:val="single" w:sz="6" w:space="0" w:color="FFFFFF"/>
                                <w:right w:val="single" w:sz="6" w:space="0" w:color="FFFFFF"/>
                              </w:pBdr>
                              <w:tabs>
                                <w:tab w:val="left" w:pos="3259"/>
                              </w:tabs>
                              <w:spacing w:line="213" w:lineRule="auto"/>
                              <w:jc w:val="both"/>
                              <w:rPr>
                                <w:rFonts w:ascii="Arial" w:hAnsi="Arial"/>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ED1A6" id="Rectangle 1" o:spid="_x0000_s1029" style="position:absolute;left:0;text-align:left;margin-left:371.05pt;margin-top:25.1pt;width:107.6pt;height:10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" o:allowincell="f" filled="f" stroked="f" strokeweight="0">
                <v:textbox inset="0,0,0,0">
                  <w:txbxContent>
                    <w:p w14:paraId="42046855" w14:textId="77777777" w:rsidR="005B12D4" w:rsidRPr="00DC5679" w:rsidRDefault="005B12D4" w:rsidP="005B12D4">
                      <w:pPr>
                        <w:widowControl w:val="0"/>
                        <w:pBdr>
                          <w:top w:val="single" w:sz="6" w:space="0" w:color="FFFFFF"/>
                          <w:left w:val="single" w:sz="6" w:space="0" w:color="FFFFFF"/>
                          <w:bottom w:val="single" w:sz="6" w:space="0" w:color="FFFFFF"/>
                          <w:right w:val="single" w:sz="6" w:space="0" w:color="FFFFFF"/>
                        </w:pBdr>
                        <w:tabs>
                          <w:tab w:val="left" w:pos="3259"/>
                        </w:tabs>
                        <w:spacing w:line="213" w:lineRule="auto"/>
                        <w:jc w:val="both"/>
                        <w:rPr>
                          <w:rFonts w:ascii="Arial" w:hAnsi="Arial"/>
                          <w:sz w:val="14"/>
                        </w:rPr>
                      </w:pPr>
                    </w:p>
                    <w:p w14:paraId="3E235F9E" w14:textId="77777777" w:rsidR="005B12D4" w:rsidRDefault="005B12D4" w:rsidP="005B12D4">
                      <w:pPr>
                        <w:widowControl w:val="0"/>
                        <w:pBdr>
                          <w:top w:val="single" w:sz="6" w:space="0" w:color="FFFFFF"/>
                          <w:left w:val="single" w:sz="6" w:space="0" w:color="FFFFFF"/>
                          <w:bottom w:val="single" w:sz="6" w:space="0" w:color="FFFFFF"/>
                          <w:right w:val="single" w:sz="6" w:space="0" w:color="FFFFFF"/>
                        </w:pBdr>
                        <w:tabs>
                          <w:tab w:val="left" w:pos="3259"/>
                        </w:tabs>
                        <w:spacing w:line="213" w:lineRule="auto"/>
                        <w:jc w:val="both"/>
                        <w:rPr>
                          <w:rFonts w:ascii="Arial" w:hAnsi="Arial"/>
                          <w:sz w:val="12"/>
                        </w:rPr>
                      </w:pPr>
                    </w:p>
                  </w:txbxContent>
                </v:textbox>
                <w10:wrap anchorx="margin" anchory="page"/>
                <w10:anchorlock/>
              </v:rect>
            </w:pict>
          </mc:Fallback>
        </mc:AlternateContent>
      </w:r>
      <w:r w:rsidRPr="005B12D4">
        <w:rPr>
          <w:rFonts w:ascii="Arial" w:eastAsia="Times New Roman" w:hAnsi="Arial" w:cs="Arial"/>
        </w:rPr>
        <w:t>gf</w:t>
      </w:r>
      <w:r w:rsidRPr="005B12D4">
        <w:rPr>
          <w:rFonts w:ascii="Arial" w:eastAsia="Times New Roman" w:hAnsi="Arial" w:cs="Arial"/>
        </w:rPr>
        <w:fldChar w:fldCharType="begin"/>
      </w:r>
      <w:r w:rsidRPr="005B12D4">
        <w:rPr>
          <w:rFonts w:ascii="Arial" w:eastAsia="Times New Roman" w:hAnsi="Arial" w:cs="Arial"/>
        </w:rPr>
        <w:instrText>ADVANCE \y34</w:instrText>
      </w:r>
      <w:r w:rsidRPr="005B12D4">
        <w:rPr>
          <w:rFonts w:ascii="Arial" w:eastAsia="Times New Roman" w:hAnsi="Arial" w:cs="Arial"/>
        </w:rPr>
        <w:fldChar w:fldCharType="end"/>
      </w:r>
      <w:r w:rsidRPr="005B12D4">
        <w:rPr>
          <w:rFonts w:ascii="Arial" w:eastAsia="Times New Roman" w:hAnsi="Arial" w:cs="Arial"/>
        </w:rPr>
        <w:tab/>
      </w:r>
      <w:r w:rsidRPr="005B12D4">
        <w:rPr>
          <w:rFonts w:ascii="Arial" w:eastAsia="Times New Roman" w:hAnsi="Arial" w:cs="Arial"/>
        </w:rPr>
        <w:fldChar w:fldCharType="begin"/>
      </w:r>
      <w:r w:rsidRPr="005B12D4">
        <w:rPr>
          <w:rFonts w:ascii="Arial" w:eastAsia="Times New Roman" w:hAnsi="Arial" w:cs="Arial"/>
        </w:rPr>
        <w:instrText>ADVANCE \y70</w:instrText>
      </w:r>
      <w:r w:rsidRPr="005B12D4">
        <w:rPr>
          <w:rFonts w:ascii="Arial" w:eastAsia="Times New Roman" w:hAnsi="Arial" w:cs="Arial"/>
        </w:rPr>
        <w:fldChar w:fldCharType="end"/>
      </w:r>
      <w:r w:rsidRPr="005B12D4">
        <w:rPr>
          <w:rFonts w:ascii="Arial" w:eastAsia="Times New Roman" w:hAnsi="Arial" w:cs="Arial"/>
        </w:rPr>
        <w:tab/>
      </w:r>
      <w:r w:rsidRPr="005B12D4">
        <w:rPr>
          <w:rFonts w:ascii="Arial" w:eastAsia="Times New Roman" w:hAnsi="Arial" w:cs="Arial"/>
          <w:b/>
        </w:rPr>
        <w:t xml:space="preserve">                             </w:t>
      </w:r>
    </w:p>
    <w:p w14:paraId="081997B5" w14:textId="77777777" w:rsidR="005B12D4" w:rsidRPr="005B12D4" w:rsidRDefault="005B12D4" w:rsidP="005B12D4">
      <w:pPr>
        <w:widowControl w:val="0"/>
        <w:spacing w:after="0" w:line="240" w:lineRule="auto"/>
        <w:ind w:left="-306" w:right="-306"/>
        <w:rPr>
          <w:rFonts w:ascii="Arial" w:eastAsia="Times New Roman" w:hAnsi="Arial" w:cs="Arial"/>
        </w:rPr>
      </w:pPr>
    </w:p>
    <w:p w14:paraId="58DDA337" w14:textId="77777777" w:rsidR="005B12D4" w:rsidRPr="005B12D4" w:rsidRDefault="005B12D4" w:rsidP="005B12D4">
      <w:pPr>
        <w:widowControl w:val="0"/>
        <w:spacing w:after="0" w:line="240" w:lineRule="auto"/>
        <w:ind w:left="-306" w:right="-306"/>
        <w:rPr>
          <w:rFonts w:ascii="Arial" w:eastAsia="Times New Roman" w:hAnsi="Arial" w:cs="Arial"/>
        </w:rPr>
      </w:pPr>
    </w:p>
    <w:p w14:paraId="49CB521E" w14:textId="77777777" w:rsidR="005B12D4" w:rsidRPr="005B12D4" w:rsidRDefault="005B12D4" w:rsidP="005B12D4">
      <w:pPr>
        <w:widowControl w:val="0"/>
        <w:spacing w:after="0" w:line="240" w:lineRule="auto"/>
        <w:ind w:left="-306" w:right="-306"/>
        <w:rPr>
          <w:rFonts w:ascii="Arial" w:eastAsia="Times New Roman" w:hAnsi="Arial" w:cs="Arial"/>
        </w:rPr>
      </w:pPr>
    </w:p>
    <w:p w14:paraId="181A1A46" w14:textId="77777777" w:rsidR="005B12D4" w:rsidRPr="005B12D4" w:rsidRDefault="005B12D4" w:rsidP="005B12D4">
      <w:pPr>
        <w:widowControl w:val="0"/>
        <w:spacing w:after="0" w:line="240" w:lineRule="auto"/>
        <w:ind w:right="-306"/>
        <w:rPr>
          <w:rFonts w:ascii="Arial" w:eastAsia="Times New Roman" w:hAnsi="Arial" w:cs="Arial"/>
          <w:b/>
        </w:rPr>
      </w:pPr>
    </w:p>
    <w:p w14:paraId="3C6EACF2" w14:textId="77777777" w:rsidR="005B12D4" w:rsidRPr="005B12D4" w:rsidRDefault="005B12D4" w:rsidP="005B12D4">
      <w:pPr>
        <w:widowControl w:val="0"/>
        <w:spacing w:after="0" w:line="240" w:lineRule="auto"/>
        <w:ind w:right="-302"/>
        <w:rPr>
          <w:rFonts w:ascii="Arial" w:eastAsia="Times New Roman" w:hAnsi="Arial" w:cs="Arial"/>
          <w:b/>
        </w:rPr>
      </w:pPr>
    </w:p>
    <w:p w14:paraId="7CED9E9F" w14:textId="77777777" w:rsidR="005B12D4" w:rsidRPr="005B12D4" w:rsidRDefault="005B12D4" w:rsidP="005B12D4">
      <w:pPr>
        <w:widowControl w:val="0"/>
        <w:spacing w:after="0" w:line="240" w:lineRule="auto"/>
        <w:ind w:left="-302" w:right="-302"/>
        <w:rPr>
          <w:rFonts w:ascii="Cambria" w:eastAsia="Times New Roman" w:hAnsi="Cambria" w:cs="Arial"/>
          <w:b/>
        </w:rPr>
      </w:pPr>
    </w:p>
    <w:p w14:paraId="42EB2A61" w14:textId="77777777" w:rsidR="005B12D4" w:rsidRPr="005B12D4" w:rsidRDefault="005B12D4" w:rsidP="005B12D4">
      <w:pPr>
        <w:widowControl w:val="0"/>
        <w:spacing w:after="0" w:line="240" w:lineRule="auto"/>
        <w:ind w:right="-302"/>
        <w:rPr>
          <w:rFonts w:ascii="Cambria" w:eastAsia="Times New Roman" w:hAnsi="Cambria" w:cs="Arial"/>
          <w:b/>
        </w:rPr>
        <w:sectPr w:rsidR="005B12D4" w:rsidRPr="005B12D4">
          <w:headerReference w:type="default" r:id="rId8"/>
          <w:footerReference w:type="even" r:id="rId9"/>
          <w:footerReference w:type="default" r:id="rId10"/>
          <w:pgSz w:w="12240" w:h="15840"/>
          <w:pgMar w:top="1440" w:right="1800" w:bottom="1440" w:left="1800" w:header="720" w:footer="720" w:gutter="0"/>
          <w:cols w:space="720"/>
          <w:docGrid w:linePitch="360"/>
        </w:sectPr>
      </w:pPr>
    </w:p>
    <w:p w14:paraId="52C5A560" w14:textId="77777777" w:rsidR="005B12D4" w:rsidRPr="005B12D4" w:rsidRDefault="005B12D4" w:rsidP="005B12D4">
      <w:pPr>
        <w:widowControl w:val="0"/>
        <w:spacing w:after="0" w:line="240" w:lineRule="auto"/>
        <w:ind w:left="-302" w:right="-302"/>
        <w:rPr>
          <w:rFonts w:ascii="Cambria" w:eastAsia="Times New Roman" w:hAnsi="Cambria" w:cs="Arial"/>
          <w:b/>
        </w:rPr>
      </w:pPr>
      <w:r w:rsidRPr="005B12D4">
        <w:rPr>
          <w:rFonts w:ascii="Cambria" w:eastAsia="Times New Roman" w:hAnsi="Cambria" w:cs="Arial"/>
          <w:b/>
        </w:rPr>
        <w:t>Present:</w:t>
      </w:r>
    </w:p>
    <w:p w14:paraId="0366416D" w14:textId="77777777" w:rsidR="005B12D4" w:rsidRPr="005B12D4" w:rsidRDefault="005B12D4" w:rsidP="005B12D4">
      <w:pPr>
        <w:widowControl w:val="0"/>
        <w:spacing w:after="0" w:line="240" w:lineRule="auto"/>
        <w:ind w:left="-302" w:right="-302"/>
        <w:rPr>
          <w:rFonts w:ascii="Cambria" w:eastAsia="Times New Roman" w:hAnsi="Cambria" w:cs="Arial"/>
        </w:rPr>
        <w:sectPr w:rsidR="005B12D4" w:rsidRPr="005B12D4">
          <w:type w:val="continuous"/>
          <w:pgSz w:w="12240" w:h="15840"/>
          <w:pgMar w:top="1440" w:right="1800" w:bottom="1440" w:left="1800" w:header="720" w:footer="720" w:gutter="0"/>
          <w:cols w:space="720"/>
          <w:docGrid w:linePitch="360"/>
        </w:sectPr>
      </w:pPr>
    </w:p>
    <w:p w14:paraId="04E89525" w14:textId="77777777" w:rsidR="005B12D4" w:rsidRPr="005B12D4" w:rsidRDefault="005B12D4" w:rsidP="005B12D4">
      <w:pPr>
        <w:widowControl w:val="0"/>
        <w:spacing w:after="0" w:line="240" w:lineRule="auto"/>
        <w:ind w:right="-302"/>
        <w:rPr>
          <w:rFonts w:ascii="Cambria" w:eastAsia="Times New Roman" w:hAnsi="Cambria" w:cs="Arial"/>
          <w:bCs/>
        </w:rPr>
      </w:pPr>
      <w:r w:rsidRPr="005B12D4">
        <w:rPr>
          <w:rFonts w:ascii="Cambria" w:eastAsia="Times New Roman" w:hAnsi="Cambria" w:cs="Arial"/>
          <w:bCs/>
        </w:rPr>
        <w:t>Scott Huizar, Probation</w:t>
      </w:r>
    </w:p>
    <w:p w14:paraId="69AE55CD" w14:textId="77777777" w:rsidR="005B12D4" w:rsidRPr="005B12D4" w:rsidRDefault="005B12D4" w:rsidP="005B12D4">
      <w:pPr>
        <w:widowControl w:val="0"/>
        <w:spacing w:after="0" w:line="240" w:lineRule="auto"/>
        <w:ind w:right="-302"/>
        <w:rPr>
          <w:rFonts w:ascii="Cambria" w:eastAsia="Times New Roman" w:hAnsi="Cambria" w:cs="Arial"/>
          <w:bCs/>
        </w:rPr>
      </w:pPr>
      <w:r w:rsidRPr="005B12D4">
        <w:rPr>
          <w:rFonts w:ascii="Cambria" w:eastAsia="Times New Roman" w:hAnsi="Cambria" w:cs="Arial"/>
          <w:bCs/>
        </w:rPr>
        <w:t>Matt Strickland, Probation</w:t>
      </w:r>
    </w:p>
    <w:p w14:paraId="601E7D80" w14:textId="77777777" w:rsidR="005B12D4" w:rsidRPr="005B12D4" w:rsidRDefault="005B12D4" w:rsidP="005B12D4">
      <w:pPr>
        <w:widowControl w:val="0"/>
        <w:spacing w:after="0" w:line="240" w:lineRule="auto"/>
        <w:ind w:right="-302"/>
        <w:rPr>
          <w:rFonts w:ascii="Cambria" w:eastAsia="Times New Roman" w:hAnsi="Cambria" w:cs="Arial"/>
          <w:bCs/>
        </w:rPr>
      </w:pPr>
      <w:r w:rsidRPr="005B12D4">
        <w:rPr>
          <w:rFonts w:ascii="Cambria" w:eastAsia="Times New Roman" w:hAnsi="Cambria" w:cs="Arial"/>
          <w:bCs/>
        </w:rPr>
        <w:t>Brook Smith, Children’s Initiative</w:t>
      </w:r>
    </w:p>
    <w:p w14:paraId="0CC18426" w14:textId="77777777" w:rsidR="005B12D4" w:rsidRPr="005B12D4" w:rsidRDefault="005B12D4" w:rsidP="005B12D4">
      <w:pPr>
        <w:widowControl w:val="0"/>
        <w:spacing w:after="0" w:line="240" w:lineRule="auto"/>
        <w:ind w:right="-302"/>
        <w:rPr>
          <w:rFonts w:ascii="Cambria" w:eastAsia="Times New Roman" w:hAnsi="Cambria" w:cs="Arial"/>
          <w:bCs/>
        </w:rPr>
      </w:pPr>
      <w:r w:rsidRPr="005B12D4">
        <w:rPr>
          <w:rFonts w:ascii="Cambria" w:eastAsia="Times New Roman" w:hAnsi="Cambria" w:cs="Arial"/>
          <w:bCs/>
        </w:rPr>
        <w:t>Lisa Weinreb, District Attorney</w:t>
      </w:r>
    </w:p>
    <w:p w14:paraId="76F767D0" w14:textId="2A503670" w:rsidR="005B12D4" w:rsidRPr="005B12D4" w:rsidRDefault="005B12D4" w:rsidP="005B12D4">
      <w:pPr>
        <w:widowControl w:val="0"/>
        <w:spacing w:after="0" w:line="240" w:lineRule="auto"/>
        <w:ind w:right="-302"/>
        <w:rPr>
          <w:rFonts w:ascii="Cambria" w:eastAsia="Times New Roman" w:hAnsi="Cambria" w:cs="Arial"/>
          <w:bCs/>
        </w:rPr>
      </w:pPr>
      <w:r w:rsidRPr="005B12D4">
        <w:rPr>
          <w:rFonts w:ascii="Cambria" w:eastAsia="Times New Roman" w:hAnsi="Cambria" w:cs="Arial"/>
          <w:bCs/>
        </w:rPr>
        <w:t xml:space="preserve">Joy Singleton, Community </w:t>
      </w:r>
      <w:r w:rsidR="007C5054">
        <w:rPr>
          <w:rFonts w:ascii="Cambria" w:eastAsia="Times New Roman" w:hAnsi="Cambria" w:cs="Arial"/>
          <w:bCs/>
        </w:rPr>
        <w:t>Rep</w:t>
      </w:r>
    </w:p>
    <w:p w14:paraId="0C5697BE" w14:textId="77777777" w:rsidR="005B12D4" w:rsidRPr="005B12D4" w:rsidRDefault="005B12D4" w:rsidP="005B12D4">
      <w:pPr>
        <w:widowControl w:val="0"/>
        <w:spacing w:after="0" w:line="240" w:lineRule="auto"/>
        <w:ind w:right="-302"/>
        <w:rPr>
          <w:rFonts w:ascii="Cambria" w:eastAsia="Times New Roman" w:hAnsi="Cambria" w:cs="Arial"/>
          <w:bCs/>
        </w:rPr>
      </w:pPr>
      <w:r w:rsidRPr="005B12D4">
        <w:rPr>
          <w:rFonts w:ascii="Cambria" w:eastAsia="Times New Roman" w:hAnsi="Cambria" w:cs="Arial"/>
          <w:bCs/>
        </w:rPr>
        <w:t>Sandy Keaton, SANDAG</w:t>
      </w:r>
    </w:p>
    <w:p w14:paraId="71080D31" w14:textId="7D18E6B4" w:rsidR="005B12D4" w:rsidRPr="005B12D4" w:rsidRDefault="005B12D4" w:rsidP="005B12D4">
      <w:pPr>
        <w:widowControl w:val="0"/>
        <w:spacing w:after="0" w:line="240" w:lineRule="auto"/>
        <w:ind w:right="-302"/>
        <w:rPr>
          <w:rFonts w:ascii="Cambria" w:eastAsia="Times New Roman" w:hAnsi="Cambria" w:cs="Arial"/>
          <w:bCs/>
        </w:rPr>
      </w:pPr>
      <w:r w:rsidRPr="005B12D4">
        <w:rPr>
          <w:rFonts w:ascii="Cambria" w:eastAsia="Times New Roman" w:hAnsi="Cambria" w:cs="Arial"/>
          <w:bCs/>
        </w:rPr>
        <w:t xml:space="preserve">Fran Cooper, </w:t>
      </w:r>
      <w:r w:rsidR="007C5054">
        <w:rPr>
          <w:rFonts w:ascii="Cambria" w:eastAsia="Times New Roman" w:hAnsi="Cambria" w:cs="Arial"/>
          <w:bCs/>
        </w:rPr>
        <w:t>HHSA</w:t>
      </w:r>
    </w:p>
    <w:p w14:paraId="5CEF0157" w14:textId="78623D1C" w:rsidR="005B12D4" w:rsidRPr="005B12D4" w:rsidRDefault="005B12D4" w:rsidP="005B12D4">
      <w:pPr>
        <w:widowControl w:val="0"/>
        <w:spacing w:after="0" w:line="240" w:lineRule="auto"/>
        <w:ind w:right="-302"/>
        <w:rPr>
          <w:rFonts w:ascii="Cambria" w:eastAsia="Times New Roman" w:hAnsi="Cambria" w:cs="Arial"/>
          <w:bCs/>
        </w:rPr>
      </w:pPr>
      <w:r w:rsidRPr="005B12D4">
        <w:rPr>
          <w:rFonts w:ascii="Cambria" w:eastAsia="Times New Roman" w:hAnsi="Cambria" w:cs="Arial"/>
          <w:bCs/>
        </w:rPr>
        <w:t>Mary Beth Wirkus, Public Defender</w:t>
      </w:r>
    </w:p>
    <w:p w14:paraId="58136037" w14:textId="196AF51C" w:rsidR="005B12D4" w:rsidRPr="005B12D4" w:rsidRDefault="005B12D4" w:rsidP="005B12D4">
      <w:pPr>
        <w:widowControl w:val="0"/>
        <w:spacing w:after="0" w:line="240" w:lineRule="auto"/>
        <w:ind w:right="-302"/>
        <w:rPr>
          <w:rFonts w:ascii="Cambria" w:eastAsia="Times New Roman" w:hAnsi="Cambria" w:cs="Arial"/>
          <w:bCs/>
        </w:rPr>
      </w:pPr>
      <w:r w:rsidRPr="005B12D4">
        <w:rPr>
          <w:rFonts w:ascii="Cambria" w:eastAsia="Times New Roman" w:hAnsi="Cambria" w:cs="Arial"/>
          <w:bCs/>
        </w:rPr>
        <w:t xml:space="preserve">Dorothy Thrush, </w:t>
      </w:r>
      <w:r w:rsidR="007C5054">
        <w:rPr>
          <w:rFonts w:ascii="Cambria" w:eastAsia="Times New Roman" w:hAnsi="Cambria" w:cs="Arial"/>
          <w:bCs/>
        </w:rPr>
        <w:t>Public Safety Group</w:t>
      </w:r>
    </w:p>
    <w:p w14:paraId="7A5EF040" w14:textId="77777777" w:rsidR="005B12D4" w:rsidRPr="005B12D4" w:rsidRDefault="005B12D4" w:rsidP="005B12D4">
      <w:pPr>
        <w:widowControl w:val="0"/>
        <w:spacing w:after="0" w:line="240" w:lineRule="auto"/>
        <w:ind w:right="-302"/>
        <w:rPr>
          <w:rFonts w:ascii="Cambria" w:eastAsia="Times New Roman" w:hAnsi="Cambria" w:cs="Arial"/>
          <w:bCs/>
        </w:rPr>
      </w:pPr>
      <w:r w:rsidRPr="005B12D4">
        <w:rPr>
          <w:rFonts w:ascii="Cambria" w:eastAsia="Times New Roman" w:hAnsi="Cambria" w:cs="Arial"/>
          <w:bCs/>
        </w:rPr>
        <w:t xml:space="preserve">Lisa </w:t>
      </w:r>
      <w:proofErr w:type="spellStart"/>
      <w:r w:rsidRPr="005B12D4">
        <w:rPr>
          <w:rFonts w:ascii="Cambria" w:eastAsia="Times New Roman" w:hAnsi="Cambria" w:cs="Arial"/>
          <w:bCs/>
        </w:rPr>
        <w:t>Sawin</w:t>
      </w:r>
      <w:proofErr w:type="spellEnd"/>
      <w:r w:rsidRPr="005B12D4">
        <w:rPr>
          <w:rFonts w:ascii="Cambria" w:eastAsia="Times New Roman" w:hAnsi="Cambria" w:cs="Arial"/>
          <w:bCs/>
        </w:rPr>
        <w:t>, Probation</w:t>
      </w:r>
    </w:p>
    <w:p w14:paraId="2733B206" w14:textId="77777777" w:rsidR="005B12D4" w:rsidRPr="005B12D4" w:rsidRDefault="005B12D4" w:rsidP="005B12D4">
      <w:pPr>
        <w:widowControl w:val="0"/>
        <w:spacing w:after="0" w:line="240" w:lineRule="auto"/>
        <w:ind w:right="-302"/>
        <w:rPr>
          <w:rFonts w:ascii="Cambria" w:eastAsia="Times New Roman" w:hAnsi="Cambria" w:cs="Arial"/>
          <w:bCs/>
        </w:rPr>
      </w:pPr>
      <w:r w:rsidRPr="005B12D4">
        <w:rPr>
          <w:rFonts w:ascii="Cambria" w:eastAsia="Times New Roman" w:hAnsi="Cambria" w:cs="Arial"/>
          <w:bCs/>
        </w:rPr>
        <w:t>Sandy Keaton, SANDAG</w:t>
      </w:r>
    </w:p>
    <w:p w14:paraId="054163E1" w14:textId="77777777" w:rsidR="005B12D4" w:rsidRPr="005B12D4" w:rsidRDefault="005B12D4" w:rsidP="005B12D4">
      <w:pPr>
        <w:widowControl w:val="0"/>
        <w:spacing w:after="0" w:line="240" w:lineRule="auto"/>
        <w:ind w:right="-302"/>
        <w:rPr>
          <w:rFonts w:ascii="Cambria" w:eastAsia="Times New Roman" w:hAnsi="Cambria" w:cs="Arial"/>
          <w:bCs/>
        </w:rPr>
      </w:pPr>
      <w:r w:rsidRPr="005B12D4">
        <w:rPr>
          <w:rFonts w:ascii="Cambria" w:eastAsia="Times New Roman" w:hAnsi="Cambria" w:cs="Arial"/>
          <w:bCs/>
        </w:rPr>
        <w:t>Marc Regier, Probation</w:t>
      </w:r>
    </w:p>
    <w:p w14:paraId="38A15E18" w14:textId="16896FAF" w:rsidR="005B12D4" w:rsidRPr="005B12D4" w:rsidRDefault="005B12D4" w:rsidP="005B12D4">
      <w:pPr>
        <w:widowControl w:val="0"/>
        <w:spacing w:after="0" w:line="240" w:lineRule="auto"/>
        <w:ind w:right="-302"/>
        <w:rPr>
          <w:rFonts w:ascii="Cambria" w:eastAsia="Times New Roman" w:hAnsi="Cambria" w:cs="Arial"/>
          <w:bCs/>
        </w:rPr>
      </w:pPr>
      <w:r w:rsidRPr="005B12D4">
        <w:rPr>
          <w:rFonts w:ascii="Cambria" w:eastAsia="Times New Roman" w:hAnsi="Cambria" w:cs="Arial"/>
          <w:bCs/>
        </w:rPr>
        <w:t xml:space="preserve">Dana Maier, </w:t>
      </w:r>
      <w:r w:rsidR="007C5054">
        <w:rPr>
          <w:rFonts w:ascii="Cambria" w:eastAsia="Times New Roman" w:hAnsi="Cambria" w:cs="Arial"/>
          <w:bCs/>
        </w:rPr>
        <w:t xml:space="preserve">County </w:t>
      </w:r>
      <w:r w:rsidR="003654A3">
        <w:rPr>
          <w:rFonts w:ascii="Cambria" w:eastAsia="Times New Roman" w:hAnsi="Cambria" w:cs="Arial"/>
          <w:bCs/>
        </w:rPr>
        <w:t>Council</w:t>
      </w:r>
    </w:p>
    <w:p w14:paraId="21A390C4" w14:textId="77777777" w:rsidR="005B12D4" w:rsidRPr="005B12D4" w:rsidRDefault="005B12D4" w:rsidP="005B12D4">
      <w:pPr>
        <w:widowControl w:val="0"/>
        <w:spacing w:after="0" w:line="240" w:lineRule="auto"/>
        <w:ind w:right="-302"/>
        <w:rPr>
          <w:rFonts w:ascii="Cambria" w:eastAsia="Times New Roman" w:hAnsi="Cambria" w:cs="Arial"/>
          <w:bCs/>
        </w:rPr>
      </w:pPr>
      <w:r w:rsidRPr="005B12D4">
        <w:rPr>
          <w:rFonts w:ascii="Cambria" w:eastAsia="Times New Roman" w:hAnsi="Cambria" w:cs="Arial"/>
          <w:bCs/>
        </w:rPr>
        <w:t>Alex Zermeño, Probation</w:t>
      </w:r>
    </w:p>
    <w:p w14:paraId="1AF58513" w14:textId="77777777" w:rsidR="005B12D4" w:rsidRPr="005B12D4" w:rsidRDefault="005B12D4" w:rsidP="005B12D4">
      <w:pPr>
        <w:widowControl w:val="0"/>
        <w:spacing w:after="0" w:line="240" w:lineRule="auto"/>
        <w:ind w:right="-302"/>
        <w:rPr>
          <w:rFonts w:ascii="Cambria" w:eastAsia="Times New Roman" w:hAnsi="Cambria" w:cs="Arial"/>
          <w:bCs/>
        </w:rPr>
      </w:pPr>
      <w:r w:rsidRPr="005B12D4">
        <w:rPr>
          <w:rFonts w:ascii="Cambria" w:eastAsia="Times New Roman" w:hAnsi="Cambria" w:cs="Arial"/>
          <w:bCs/>
        </w:rPr>
        <w:t>D’Andre Brooks, Community Rep</w:t>
      </w:r>
    </w:p>
    <w:p w14:paraId="57FEE385" w14:textId="77777777" w:rsidR="005B12D4" w:rsidRPr="005B12D4" w:rsidRDefault="005B12D4" w:rsidP="005B12D4">
      <w:pPr>
        <w:widowControl w:val="0"/>
        <w:spacing w:after="0" w:line="240" w:lineRule="auto"/>
        <w:ind w:right="-302"/>
        <w:rPr>
          <w:rFonts w:ascii="Cambria" w:eastAsia="Times New Roman" w:hAnsi="Cambria" w:cs="Arial"/>
          <w:bCs/>
        </w:rPr>
      </w:pPr>
      <w:r w:rsidRPr="005B12D4">
        <w:rPr>
          <w:rFonts w:ascii="Cambria" w:eastAsia="Times New Roman" w:hAnsi="Cambria" w:cs="Arial"/>
          <w:bCs/>
        </w:rPr>
        <w:t>Stephanie Heying, Children’s Initiative</w:t>
      </w:r>
    </w:p>
    <w:p w14:paraId="686B594E" w14:textId="77777777" w:rsidR="005B12D4" w:rsidRPr="005B12D4" w:rsidRDefault="005B12D4" w:rsidP="005B12D4">
      <w:pPr>
        <w:widowControl w:val="0"/>
        <w:spacing w:after="0" w:line="240" w:lineRule="auto"/>
        <w:ind w:right="-302"/>
        <w:rPr>
          <w:rFonts w:ascii="Cambria" w:eastAsia="Times New Roman" w:hAnsi="Cambria" w:cs="Arial"/>
          <w:bCs/>
        </w:rPr>
      </w:pPr>
      <w:r w:rsidRPr="005B12D4">
        <w:rPr>
          <w:rFonts w:ascii="Cambria" w:eastAsia="Times New Roman" w:hAnsi="Cambria" w:cs="Arial"/>
          <w:bCs/>
        </w:rPr>
        <w:t>Brook Smith, Children’s Initiative</w:t>
      </w:r>
    </w:p>
    <w:p w14:paraId="794DE611" w14:textId="77777777" w:rsidR="005B12D4" w:rsidRPr="005B12D4" w:rsidRDefault="005B12D4" w:rsidP="005B12D4">
      <w:pPr>
        <w:widowControl w:val="0"/>
        <w:spacing w:after="0" w:line="240" w:lineRule="auto"/>
        <w:ind w:right="-302"/>
        <w:rPr>
          <w:rFonts w:ascii="Cambria" w:eastAsia="Times New Roman" w:hAnsi="Cambria" w:cs="Arial"/>
          <w:bCs/>
        </w:rPr>
      </w:pPr>
      <w:r w:rsidRPr="005B12D4">
        <w:rPr>
          <w:rFonts w:ascii="Cambria" w:eastAsia="Times New Roman" w:hAnsi="Cambria" w:cs="Arial"/>
          <w:bCs/>
        </w:rPr>
        <w:t>Bennett McManus, Children’s Initiative</w:t>
      </w:r>
    </w:p>
    <w:p w14:paraId="3C80071F" w14:textId="48EF896C" w:rsidR="005B12D4" w:rsidRPr="005B12D4" w:rsidRDefault="009E4FD6" w:rsidP="005B12D4">
      <w:pPr>
        <w:widowControl w:val="0"/>
        <w:spacing w:after="0" w:line="240" w:lineRule="auto"/>
        <w:ind w:right="-302"/>
        <w:rPr>
          <w:rFonts w:ascii="Cambria" w:eastAsia="Times New Roman" w:hAnsi="Cambria" w:cs="Arial"/>
          <w:bCs/>
        </w:rPr>
      </w:pPr>
      <w:r w:rsidRPr="005B12D4">
        <w:rPr>
          <w:rFonts w:ascii="Cambria" w:eastAsia="Times New Roman" w:hAnsi="Cambria" w:cs="Arial"/>
          <w:bCs/>
        </w:rPr>
        <w:t>Shawnalyse Ochoa</w:t>
      </w:r>
      <w:r w:rsidR="005B12D4" w:rsidRPr="005B12D4">
        <w:rPr>
          <w:rFonts w:ascii="Cambria" w:eastAsia="Times New Roman" w:hAnsi="Cambria" w:cs="Arial"/>
          <w:bCs/>
        </w:rPr>
        <w:t>, District Attorney</w:t>
      </w:r>
    </w:p>
    <w:p w14:paraId="169E0E4D" w14:textId="60B52E48" w:rsidR="005B12D4" w:rsidRPr="005B12D4" w:rsidRDefault="005B12D4" w:rsidP="005B12D4">
      <w:pPr>
        <w:widowControl w:val="0"/>
        <w:spacing w:after="0" w:line="240" w:lineRule="auto"/>
        <w:ind w:right="-302"/>
        <w:rPr>
          <w:rFonts w:ascii="Cambria" w:eastAsia="Times New Roman" w:hAnsi="Cambria" w:cs="Arial"/>
          <w:bCs/>
        </w:rPr>
      </w:pPr>
      <w:r w:rsidRPr="005B12D4">
        <w:rPr>
          <w:rFonts w:ascii="Cambria" w:eastAsia="Times New Roman" w:hAnsi="Cambria" w:cs="Arial"/>
          <w:bCs/>
        </w:rPr>
        <w:t xml:space="preserve">Dr Carlos Nelson, </w:t>
      </w:r>
      <w:r w:rsidR="007C5054">
        <w:rPr>
          <w:rFonts w:ascii="Cambria" w:eastAsia="Times New Roman" w:hAnsi="Cambria" w:cs="Arial"/>
          <w:bCs/>
        </w:rPr>
        <w:t>HHSA, Behavioral Health</w:t>
      </w:r>
    </w:p>
    <w:p w14:paraId="489751E0" w14:textId="545D5573" w:rsidR="005B12D4" w:rsidRPr="005B12D4" w:rsidRDefault="005B12D4" w:rsidP="005B12D4">
      <w:pPr>
        <w:widowControl w:val="0"/>
        <w:spacing w:after="0" w:line="240" w:lineRule="auto"/>
        <w:ind w:right="-302"/>
        <w:rPr>
          <w:rFonts w:ascii="Cambria" w:eastAsia="Times New Roman" w:hAnsi="Cambria" w:cs="Arial"/>
          <w:bCs/>
        </w:rPr>
      </w:pPr>
      <w:r w:rsidRPr="005B12D4">
        <w:rPr>
          <w:rFonts w:ascii="Cambria" w:eastAsia="Times New Roman" w:hAnsi="Cambria" w:cs="Arial"/>
          <w:bCs/>
        </w:rPr>
        <w:t xml:space="preserve">Jeff Collins, </w:t>
      </w:r>
      <w:r w:rsidR="007C5054">
        <w:rPr>
          <w:rFonts w:ascii="Cambria" w:eastAsia="Times New Roman" w:hAnsi="Cambria" w:cs="Arial"/>
          <w:bCs/>
        </w:rPr>
        <w:t>Public Safety Group</w:t>
      </w:r>
    </w:p>
    <w:p w14:paraId="702CD72A" w14:textId="066DB4FD" w:rsidR="005B12D4" w:rsidRPr="005B12D4" w:rsidRDefault="005B12D4" w:rsidP="005B12D4">
      <w:pPr>
        <w:widowControl w:val="0"/>
        <w:spacing w:after="0" w:line="240" w:lineRule="auto"/>
        <w:ind w:right="-302"/>
        <w:rPr>
          <w:rFonts w:ascii="Cambria" w:eastAsia="Times New Roman" w:hAnsi="Cambria" w:cs="Arial"/>
          <w:bCs/>
        </w:rPr>
      </w:pPr>
      <w:r w:rsidRPr="005B12D4">
        <w:rPr>
          <w:rFonts w:ascii="Cambria" w:eastAsia="Times New Roman" w:hAnsi="Cambria" w:cs="Arial"/>
          <w:bCs/>
        </w:rPr>
        <w:t xml:space="preserve">Bria Adams, </w:t>
      </w:r>
      <w:r w:rsidR="007C5054">
        <w:rPr>
          <w:rFonts w:ascii="Cambria" w:eastAsia="Times New Roman" w:hAnsi="Cambria" w:cs="Arial"/>
          <w:bCs/>
        </w:rPr>
        <w:t>Public Safety Group</w:t>
      </w:r>
    </w:p>
    <w:p w14:paraId="03474978" w14:textId="77777777" w:rsidR="005B12D4" w:rsidRPr="005B12D4" w:rsidRDefault="005B12D4" w:rsidP="005B12D4">
      <w:pPr>
        <w:widowControl w:val="0"/>
        <w:spacing w:after="0" w:line="240" w:lineRule="auto"/>
        <w:ind w:right="-302"/>
        <w:rPr>
          <w:rFonts w:ascii="Cambria" w:eastAsia="Times New Roman" w:hAnsi="Cambria" w:cs="Arial"/>
          <w:bCs/>
        </w:rPr>
      </w:pPr>
      <w:r w:rsidRPr="005B12D4">
        <w:rPr>
          <w:rFonts w:ascii="Cambria" w:eastAsia="Times New Roman" w:hAnsi="Cambria" w:cs="Arial"/>
          <w:bCs/>
        </w:rPr>
        <w:t>Carlos Munoz, Parent Survivors</w:t>
      </w:r>
    </w:p>
    <w:p w14:paraId="60DA2096" w14:textId="18786179" w:rsidR="005B12D4" w:rsidRPr="005B12D4" w:rsidRDefault="009E4FD6" w:rsidP="005B12D4">
      <w:pPr>
        <w:widowControl w:val="0"/>
        <w:spacing w:after="0" w:line="240" w:lineRule="auto"/>
        <w:ind w:right="-302"/>
        <w:rPr>
          <w:rFonts w:ascii="Cambria" w:eastAsia="Times New Roman" w:hAnsi="Cambria" w:cs="Arial"/>
          <w:bCs/>
        </w:rPr>
        <w:sectPr w:rsidR="005B12D4" w:rsidRPr="005B12D4" w:rsidSect="00C448A0">
          <w:type w:val="continuous"/>
          <w:pgSz w:w="12240" w:h="15840"/>
          <w:pgMar w:top="1440" w:right="1440" w:bottom="1440" w:left="1440" w:header="720" w:footer="720" w:gutter="0"/>
          <w:cols w:num="2" w:space="720"/>
          <w:docGrid w:linePitch="360"/>
        </w:sectPr>
      </w:pPr>
      <w:r w:rsidRPr="005B12D4">
        <w:rPr>
          <w:rFonts w:ascii="Cambria" w:eastAsia="Times New Roman" w:hAnsi="Cambria" w:cs="Arial"/>
          <w:bCs/>
        </w:rPr>
        <w:t>Elizabeth</w:t>
      </w:r>
      <w:r w:rsidR="005B12D4" w:rsidRPr="005B12D4">
        <w:rPr>
          <w:rFonts w:ascii="Cambria" w:eastAsia="Times New Roman" w:hAnsi="Cambria" w:cs="Arial"/>
          <w:bCs/>
        </w:rPr>
        <w:t xml:space="preserve"> Munoz, Parent Survivors</w:t>
      </w:r>
    </w:p>
    <w:p w14:paraId="2B2109D7" w14:textId="77777777" w:rsidR="005B12D4" w:rsidRPr="005B12D4" w:rsidRDefault="005B12D4" w:rsidP="005B12D4">
      <w:pPr>
        <w:widowControl w:val="0"/>
        <w:spacing w:after="0" w:line="240" w:lineRule="auto"/>
        <w:ind w:right="-302"/>
        <w:rPr>
          <w:rFonts w:ascii="Cambria" w:eastAsia="Times New Roman" w:hAnsi="Cambria" w:cs="Arial"/>
          <w:bCs/>
        </w:rPr>
      </w:pPr>
      <w:r w:rsidRPr="005B12D4">
        <w:rPr>
          <w:rFonts w:ascii="Cambria" w:eastAsia="Times New Roman" w:hAnsi="Cambria" w:cs="Arial"/>
          <w:bCs/>
        </w:rPr>
        <w:t>Scott Laudner, Probation Officers Association</w:t>
      </w:r>
    </w:p>
    <w:p w14:paraId="2D834470" w14:textId="77777777" w:rsidR="005B12D4" w:rsidRPr="005B12D4" w:rsidRDefault="005B12D4" w:rsidP="005B12D4">
      <w:pPr>
        <w:widowControl w:val="0"/>
        <w:spacing w:after="0" w:line="240" w:lineRule="auto"/>
        <w:ind w:right="-302"/>
        <w:rPr>
          <w:rFonts w:ascii="Cambria" w:eastAsia="Times New Roman" w:hAnsi="Cambria" w:cs="Arial"/>
          <w:b/>
          <w:bCs/>
        </w:rPr>
        <w:sectPr w:rsidR="005B12D4" w:rsidRPr="005B12D4" w:rsidSect="00C448A0">
          <w:type w:val="continuous"/>
          <w:pgSz w:w="12240" w:h="15840"/>
          <w:pgMar w:top="1440" w:right="1440" w:bottom="1440" w:left="1440" w:header="720" w:footer="720" w:gutter="0"/>
          <w:cols w:num="2" w:space="720"/>
          <w:docGrid w:linePitch="360"/>
        </w:sectPr>
      </w:pPr>
    </w:p>
    <w:p w14:paraId="1FE55388" w14:textId="77777777" w:rsidR="005B12D4" w:rsidRPr="005B12D4" w:rsidRDefault="005B12D4" w:rsidP="005B12D4">
      <w:pPr>
        <w:widowControl w:val="0"/>
        <w:spacing w:after="0" w:line="240" w:lineRule="auto"/>
        <w:ind w:right="-302"/>
        <w:rPr>
          <w:rFonts w:ascii="Cambria" w:eastAsia="Times New Roman" w:hAnsi="Cambria" w:cs="Arial"/>
          <w:b/>
          <w:bCs/>
        </w:rPr>
      </w:pPr>
    </w:p>
    <w:p w14:paraId="3BC24FE3" w14:textId="77777777" w:rsidR="005B12D4" w:rsidRPr="005B12D4" w:rsidRDefault="005B12D4" w:rsidP="005B12D4">
      <w:pPr>
        <w:widowControl w:val="0"/>
        <w:spacing w:after="0" w:line="240" w:lineRule="auto"/>
        <w:ind w:right="-302"/>
        <w:rPr>
          <w:rFonts w:ascii="Cambria" w:eastAsia="Times New Roman" w:hAnsi="Cambria" w:cs="Arial"/>
          <w:b/>
          <w:bCs/>
        </w:rPr>
      </w:pPr>
    </w:p>
    <w:p w14:paraId="287F9C3F" w14:textId="77777777" w:rsidR="005B12D4" w:rsidRPr="005B12D4" w:rsidRDefault="005B12D4" w:rsidP="005B12D4">
      <w:pPr>
        <w:widowControl w:val="0"/>
        <w:spacing w:after="0" w:line="240" w:lineRule="auto"/>
        <w:ind w:left="360" w:right="-302"/>
        <w:rPr>
          <w:rFonts w:ascii="Cambria" w:eastAsia="Times New Roman" w:hAnsi="Cambria" w:cs="Arial"/>
          <w:b/>
          <w:bCs/>
          <w:i/>
          <w:iCs/>
        </w:rPr>
      </w:pPr>
    </w:p>
    <w:p w14:paraId="4299DC20" w14:textId="77777777" w:rsidR="005B12D4" w:rsidRPr="005B12D4" w:rsidRDefault="005B12D4" w:rsidP="005B12D4">
      <w:pPr>
        <w:widowControl w:val="0"/>
        <w:numPr>
          <w:ilvl w:val="0"/>
          <w:numId w:val="1"/>
        </w:numPr>
        <w:spacing w:after="0" w:line="240" w:lineRule="auto"/>
        <w:ind w:left="360" w:right="-302"/>
        <w:rPr>
          <w:rFonts w:ascii="Cambria" w:eastAsia="Times New Roman" w:hAnsi="Cambria" w:cs="Arial"/>
          <w:b/>
          <w:bCs/>
          <w:i/>
          <w:iCs/>
        </w:rPr>
      </w:pPr>
      <w:r w:rsidRPr="005B12D4">
        <w:rPr>
          <w:rFonts w:ascii="Cambria" w:eastAsia="Times New Roman" w:hAnsi="Cambria" w:cs="Arial"/>
          <w:b/>
          <w:bCs/>
          <w:i/>
          <w:iCs/>
        </w:rPr>
        <w:t>Opportunity for Public Comment</w:t>
      </w:r>
    </w:p>
    <w:p w14:paraId="16FFBFBB" w14:textId="0CA2CFEB" w:rsidR="005B12D4" w:rsidRPr="00E1461B" w:rsidRDefault="005B12D4" w:rsidP="005B12D4">
      <w:pPr>
        <w:widowControl w:val="0"/>
        <w:numPr>
          <w:ilvl w:val="0"/>
          <w:numId w:val="3"/>
        </w:numPr>
        <w:spacing w:after="0" w:line="240" w:lineRule="auto"/>
        <w:ind w:right="-302"/>
        <w:rPr>
          <w:rFonts w:ascii="Cambria" w:eastAsia="Times New Roman" w:hAnsi="Cambria" w:cs="Arial"/>
          <w:b/>
          <w:bCs/>
          <w:i/>
          <w:iCs/>
        </w:rPr>
      </w:pPr>
      <w:r w:rsidRPr="005B12D4">
        <w:rPr>
          <w:rFonts w:ascii="Cambria" w:eastAsia="Times New Roman" w:hAnsi="Cambria" w:cs="Arial"/>
          <w:bCs/>
        </w:rPr>
        <w:t>Brook Smith asked if there were any public comments and, after some time, stated that there were none.</w:t>
      </w:r>
    </w:p>
    <w:p w14:paraId="5D0F1767" w14:textId="77777777" w:rsidR="00E1461B" w:rsidRPr="005B12D4" w:rsidRDefault="00E1461B" w:rsidP="00E1461B">
      <w:pPr>
        <w:widowControl w:val="0"/>
        <w:spacing w:after="0" w:line="240" w:lineRule="auto"/>
        <w:ind w:left="1080" w:right="-302"/>
        <w:rPr>
          <w:rFonts w:ascii="Cambria" w:eastAsia="Times New Roman" w:hAnsi="Cambria" w:cs="Arial"/>
          <w:b/>
          <w:bCs/>
          <w:i/>
          <w:iCs/>
        </w:rPr>
      </w:pPr>
    </w:p>
    <w:p w14:paraId="6C6B2540" w14:textId="77777777" w:rsidR="005B12D4" w:rsidRPr="005B12D4" w:rsidRDefault="005B12D4" w:rsidP="005B12D4">
      <w:pPr>
        <w:numPr>
          <w:ilvl w:val="0"/>
          <w:numId w:val="1"/>
        </w:numPr>
        <w:spacing w:after="0" w:line="240" w:lineRule="auto"/>
        <w:ind w:left="360"/>
        <w:rPr>
          <w:rFonts w:ascii="Cambria" w:eastAsia="Times New Roman" w:hAnsi="Cambria" w:cs="Arial"/>
          <w:b/>
          <w:i/>
        </w:rPr>
      </w:pPr>
      <w:r w:rsidRPr="005B12D4">
        <w:rPr>
          <w:rFonts w:ascii="Cambria" w:eastAsia="Times New Roman" w:hAnsi="Cambria" w:cs="Arial"/>
          <w:b/>
          <w:bCs/>
          <w:i/>
          <w:iCs/>
        </w:rPr>
        <w:t xml:space="preserve">Welcome and </w:t>
      </w:r>
      <w:proofErr w:type="gramStart"/>
      <w:r w:rsidRPr="005B12D4">
        <w:rPr>
          <w:rFonts w:ascii="Cambria" w:eastAsia="Times New Roman" w:hAnsi="Cambria" w:cs="Arial"/>
          <w:b/>
          <w:bCs/>
          <w:i/>
          <w:iCs/>
        </w:rPr>
        <w:t>Introductions</w:t>
      </w:r>
      <w:proofErr w:type="gramEnd"/>
    </w:p>
    <w:p w14:paraId="1DB32F6A" w14:textId="2701AAA1" w:rsidR="005B12D4" w:rsidRDefault="005B12D4" w:rsidP="005B12D4">
      <w:pPr>
        <w:widowControl w:val="0"/>
        <w:numPr>
          <w:ilvl w:val="0"/>
          <w:numId w:val="3"/>
        </w:numPr>
        <w:spacing w:after="0" w:line="240" w:lineRule="auto"/>
        <w:ind w:right="-302"/>
        <w:rPr>
          <w:rFonts w:ascii="Cambria" w:eastAsia="Times New Roman" w:hAnsi="Cambria" w:cs="Arial"/>
          <w:bCs/>
        </w:rPr>
      </w:pPr>
      <w:r w:rsidRPr="005B12D4">
        <w:rPr>
          <w:rFonts w:ascii="Cambria" w:eastAsia="Times New Roman" w:hAnsi="Cambria" w:cs="Arial"/>
          <w:bCs/>
        </w:rPr>
        <w:t xml:space="preserve">Brook Smith called the meeting to order at 3:16 PM. He welcomed the SB 823 Sub Committee and called role for all SB 823 Sub Committee members. </w:t>
      </w:r>
    </w:p>
    <w:p w14:paraId="05FB9EA9" w14:textId="77777777" w:rsidR="00E1461B" w:rsidRPr="005B12D4" w:rsidRDefault="00E1461B" w:rsidP="00E1461B">
      <w:pPr>
        <w:widowControl w:val="0"/>
        <w:spacing w:after="0" w:line="240" w:lineRule="auto"/>
        <w:ind w:left="1080" w:right="-302"/>
        <w:rPr>
          <w:rFonts w:ascii="Cambria" w:eastAsia="Times New Roman" w:hAnsi="Cambria" w:cs="Arial"/>
          <w:bCs/>
        </w:rPr>
      </w:pPr>
    </w:p>
    <w:p w14:paraId="7E2EC993" w14:textId="77777777" w:rsidR="005B12D4" w:rsidRPr="005B12D4" w:rsidRDefault="005B12D4" w:rsidP="005B12D4">
      <w:pPr>
        <w:numPr>
          <w:ilvl w:val="0"/>
          <w:numId w:val="1"/>
        </w:numPr>
        <w:spacing w:after="0" w:line="240" w:lineRule="auto"/>
        <w:ind w:left="360"/>
        <w:rPr>
          <w:rFonts w:ascii="Cambria" w:eastAsia="Times New Roman" w:hAnsi="Cambria" w:cs="Arial"/>
          <w:b/>
          <w:bCs/>
          <w:i/>
        </w:rPr>
      </w:pPr>
      <w:r w:rsidRPr="005B12D4">
        <w:rPr>
          <w:rFonts w:ascii="Cambria" w:eastAsia="Times New Roman" w:hAnsi="Cambria" w:cs="Arial"/>
          <w:b/>
          <w:bCs/>
          <w:i/>
        </w:rPr>
        <w:t>Announcements</w:t>
      </w:r>
    </w:p>
    <w:p w14:paraId="3CE3353F" w14:textId="6A76966D" w:rsidR="005B12D4" w:rsidRPr="005B12D4" w:rsidRDefault="005B12D4" w:rsidP="005B12D4">
      <w:pPr>
        <w:numPr>
          <w:ilvl w:val="0"/>
          <w:numId w:val="2"/>
        </w:numPr>
        <w:spacing w:after="0" w:line="240" w:lineRule="auto"/>
        <w:rPr>
          <w:rFonts w:ascii="Cambria" w:eastAsia="Times New Roman" w:hAnsi="Cambria" w:cs="Arial"/>
          <w:b/>
          <w:bCs/>
          <w:i/>
        </w:rPr>
      </w:pPr>
      <w:r w:rsidRPr="005B12D4">
        <w:rPr>
          <w:rFonts w:ascii="Cambria" w:eastAsia="Times New Roman" w:hAnsi="Cambria" w:cs="Arial"/>
          <w:bCs/>
        </w:rPr>
        <w:t xml:space="preserve">Scott Huizar announced that a PowerPoint presentation was going to be presented by Matt Strickland (Probation) and Stephanie Heying (Children’s Initiative) Scott Huizar then went on to state that the SB 823 committee would be meeting </w:t>
      </w:r>
      <w:proofErr w:type="gramStart"/>
      <w:r w:rsidRPr="005B12D4">
        <w:rPr>
          <w:rFonts w:ascii="Cambria" w:eastAsia="Times New Roman" w:hAnsi="Cambria" w:cs="Arial"/>
          <w:bCs/>
        </w:rPr>
        <w:t>on a monthly basis</w:t>
      </w:r>
      <w:proofErr w:type="gramEnd"/>
      <w:r w:rsidR="00E1461B">
        <w:rPr>
          <w:rFonts w:ascii="Cambria" w:eastAsia="Times New Roman" w:hAnsi="Cambria" w:cs="Arial"/>
          <w:bCs/>
        </w:rPr>
        <w:t xml:space="preserve"> and is in the processes of developing the required plan for SB 823</w:t>
      </w:r>
      <w:r w:rsidRPr="005B12D4">
        <w:rPr>
          <w:rFonts w:ascii="Cambria" w:eastAsia="Times New Roman" w:hAnsi="Cambria" w:cs="Arial"/>
          <w:bCs/>
        </w:rPr>
        <w:t xml:space="preserve">. </w:t>
      </w:r>
    </w:p>
    <w:p w14:paraId="737E9098" w14:textId="77777777" w:rsidR="005B12D4" w:rsidRPr="005B12D4" w:rsidRDefault="005B12D4" w:rsidP="005B12D4">
      <w:pPr>
        <w:spacing w:after="0" w:line="240" w:lineRule="auto"/>
        <w:ind w:left="720"/>
        <w:rPr>
          <w:rFonts w:ascii="Cambria" w:eastAsia="Times New Roman" w:hAnsi="Cambria" w:cs="Arial"/>
          <w:b/>
          <w:bCs/>
          <w:i/>
        </w:rPr>
      </w:pPr>
    </w:p>
    <w:p w14:paraId="597E07D6" w14:textId="77777777" w:rsidR="005B12D4" w:rsidRPr="005B12D4" w:rsidRDefault="005B12D4" w:rsidP="005B12D4">
      <w:pPr>
        <w:numPr>
          <w:ilvl w:val="0"/>
          <w:numId w:val="1"/>
        </w:numPr>
        <w:spacing w:after="0" w:line="240" w:lineRule="auto"/>
        <w:ind w:left="360"/>
        <w:rPr>
          <w:rFonts w:ascii="Cambria" w:eastAsia="Times New Roman" w:hAnsi="Cambria" w:cs="Arial"/>
          <w:b/>
          <w:i/>
        </w:rPr>
      </w:pPr>
      <w:r w:rsidRPr="005B12D4">
        <w:rPr>
          <w:rFonts w:ascii="Cambria" w:eastAsia="Times New Roman" w:hAnsi="Cambria" w:cs="Arial"/>
          <w:b/>
          <w:i/>
        </w:rPr>
        <w:t>Data Update</w:t>
      </w:r>
    </w:p>
    <w:p w14:paraId="2D808349" w14:textId="6E251AA1" w:rsidR="005B12D4" w:rsidRPr="005B12D4" w:rsidRDefault="005B12D4" w:rsidP="005B12D4">
      <w:pPr>
        <w:numPr>
          <w:ilvl w:val="0"/>
          <w:numId w:val="2"/>
        </w:numPr>
        <w:spacing w:after="0" w:line="240" w:lineRule="auto"/>
        <w:rPr>
          <w:rFonts w:ascii="Cambria" w:eastAsia="Times New Roman" w:hAnsi="Cambria" w:cs="Arial"/>
          <w:iCs/>
        </w:rPr>
      </w:pPr>
      <w:r w:rsidRPr="005B12D4">
        <w:rPr>
          <w:rFonts w:ascii="Cambria" w:eastAsia="Times New Roman" w:hAnsi="Cambria" w:cs="Arial"/>
          <w:iCs/>
        </w:rPr>
        <w:t>Matt Strickland start</w:t>
      </w:r>
      <w:r w:rsidR="00E1461B">
        <w:rPr>
          <w:rFonts w:ascii="Cambria" w:eastAsia="Times New Roman" w:hAnsi="Cambria" w:cs="Arial"/>
          <w:iCs/>
        </w:rPr>
        <w:t>ed</w:t>
      </w:r>
      <w:r w:rsidRPr="005B12D4">
        <w:rPr>
          <w:rFonts w:ascii="Cambria" w:eastAsia="Times New Roman" w:hAnsi="Cambria" w:cs="Arial"/>
          <w:iCs/>
        </w:rPr>
        <w:t xml:space="preserve"> PowerPoint with an update regarding the ages of San Diego youth admitted to DJJ in 2020, the number of San Diego commitments to DJJ in 2020 (24), and the number of San Diego Youth paroled from DJJ in 2020 (18). </w:t>
      </w:r>
    </w:p>
    <w:p w14:paraId="3639506D" w14:textId="77777777" w:rsidR="005B12D4" w:rsidRPr="005B12D4" w:rsidRDefault="005B12D4" w:rsidP="005B12D4">
      <w:pPr>
        <w:spacing w:after="0" w:line="240" w:lineRule="auto"/>
        <w:ind w:left="720"/>
        <w:rPr>
          <w:rFonts w:ascii="Cambria" w:eastAsia="Times New Roman" w:hAnsi="Cambria" w:cs="Arial"/>
          <w:b/>
          <w:bCs/>
          <w:i/>
        </w:rPr>
      </w:pPr>
    </w:p>
    <w:p w14:paraId="4FCF3552" w14:textId="77777777" w:rsidR="005B12D4" w:rsidRPr="005B12D4" w:rsidRDefault="005B12D4" w:rsidP="005B12D4">
      <w:pPr>
        <w:numPr>
          <w:ilvl w:val="0"/>
          <w:numId w:val="1"/>
        </w:numPr>
        <w:spacing w:after="0" w:line="240" w:lineRule="auto"/>
        <w:ind w:left="360"/>
        <w:rPr>
          <w:rFonts w:ascii="Cambria" w:eastAsia="Times New Roman" w:hAnsi="Cambria" w:cs="Arial"/>
          <w:b/>
          <w:i/>
        </w:rPr>
      </w:pPr>
      <w:r w:rsidRPr="005B12D4">
        <w:rPr>
          <w:rFonts w:ascii="Cambria" w:eastAsia="Times New Roman" w:hAnsi="Cambria" w:cs="Arial"/>
          <w:b/>
          <w:i/>
        </w:rPr>
        <w:t>Legislative Update SB-92</w:t>
      </w:r>
    </w:p>
    <w:p w14:paraId="5ED13492" w14:textId="78C16842" w:rsidR="005B12D4" w:rsidRPr="005B12D4" w:rsidRDefault="005B12D4" w:rsidP="005B12D4">
      <w:pPr>
        <w:numPr>
          <w:ilvl w:val="0"/>
          <w:numId w:val="2"/>
        </w:numPr>
        <w:spacing w:after="0" w:line="240" w:lineRule="auto"/>
        <w:rPr>
          <w:rFonts w:ascii="Cambria" w:eastAsia="Times New Roman" w:hAnsi="Cambria" w:cs="Arial"/>
          <w:iCs/>
        </w:rPr>
      </w:pPr>
      <w:r w:rsidRPr="005B12D4">
        <w:rPr>
          <w:rFonts w:ascii="Cambria" w:eastAsia="Times New Roman" w:hAnsi="Cambria" w:cs="Arial"/>
          <w:iCs/>
        </w:rPr>
        <w:t xml:space="preserve">Stephanie Heying </w:t>
      </w:r>
      <w:r w:rsidR="00E1461B">
        <w:rPr>
          <w:rFonts w:ascii="Cambria" w:eastAsia="Times New Roman" w:hAnsi="Cambria" w:cs="Arial"/>
          <w:iCs/>
        </w:rPr>
        <w:t>went</w:t>
      </w:r>
      <w:r w:rsidRPr="005B12D4">
        <w:rPr>
          <w:rFonts w:ascii="Cambria" w:eastAsia="Times New Roman" w:hAnsi="Cambria" w:cs="Arial"/>
          <w:iCs/>
        </w:rPr>
        <w:t xml:space="preserve"> over the major provisions of </w:t>
      </w:r>
      <w:r w:rsidR="00E1461B">
        <w:rPr>
          <w:rFonts w:ascii="Cambria" w:eastAsia="Times New Roman" w:hAnsi="Cambria" w:cs="Arial"/>
          <w:iCs/>
        </w:rPr>
        <w:t xml:space="preserve">SB 823 and </w:t>
      </w:r>
      <w:r w:rsidRPr="005B12D4">
        <w:rPr>
          <w:rFonts w:ascii="Cambria" w:eastAsia="Times New Roman" w:hAnsi="Cambria" w:cs="Arial"/>
          <w:iCs/>
        </w:rPr>
        <w:t>SB-92 which include, DJJ closure date of June 30</w:t>
      </w:r>
      <w:r w:rsidRPr="005B12D4">
        <w:rPr>
          <w:rFonts w:ascii="Cambria" w:eastAsia="Times New Roman" w:hAnsi="Cambria" w:cs="Arial"/>
          <w:iCs/>
          <w:vertAlign w:val="superscript"/>
        </w:rPr>
        <w:t>th</w:t>
      </w:r>
      <w:r w:rsidRPr="005B12D4">
        <w:rPr>
          <w:rFonts w:ascii="Cambria" w:eastAsia="Times New Roman" w:hAnsi="Cambria" w:cs="Arial"/>
          <w:iCs/>
        </w:rPr>
        <w:t xml:space="preserve">, </w:t>
      </w:r>
      <w:proofErr w:type="gramStart"/>
      <w:r w:rsidRPr="005B12D4">
        <w:rPr>
          <w:rFonts w:ascii="Cambria" w:eastAsia="Times New Roman" w:hAnsi="Cambria" w:cs="Arial"/>
          <w:iCs/>
        </w:rPr>
        <w:t>2023</w:t>
      </w:r>
      <w:proofErr w:type="gramEnd"/>
      <w:r w:rsidR="0089234A">
        <w:rPr>
          <w:rFonts w:ascii="Cambria" w:eastAsia="Times New Roman" w:hAnsi="Cambria" w:cs="Arial"/>
          <w:iCs/>
        </w:rPr>
        <w:t xml:space="preserve"> and </w:t>
      </w:r>
      <w:r w:rsidRPr="005B12D4">
        <w:rPr>
          <w:rFonts w:ascii="Cambria" w:eastAsia="Times New Roman" w:hAnsi="Cambria" w:cs="Arial"/>
          <w:iCs/>
        </w:rPr>
        <w:t>the framework for youth in secure treatment facilities.</w:t>
      </w:r>
    </w:p>
    <w:p w14:paraId="1ADAAD6B" w14:textId="207B89C7" w:rsidR="005B12D4" w:rsidRDefault="005B12D4" w:rsidP="005B12D4">
      <w:pPr>
        <w:spacing w:after="0" w:line="240" w:lineRule="auto"/>
        <w:ind w:left="720"/>
        <w:rPr>
          <w:rFonts w:ascii="Cambria" w:eastAsia="Times New Roman" w:hAnsi="Cambria" w:cs="Arial"/>
        </w:rPr>
      </w:pPr>
    </w:p>
    <w:p w14:paraId="3E61515D" w14:textId="367B2DDC" w:rsidR="00E1461B" w:rsidRDefault="00E1461B" w:rsidP="005B12D4">
      <w:pPr>
        <w:spacing w:after="0" w:line="240" w:lineRule="auto"/>
        <w:ind w:left="720"/>
        <w:rPr>
          <w:rFonts w:ascii="Cambria" w:eastAsia="Times New Roman" w:hAnsi="Cambria" w:cs="Arial"/>
        </w:rPr>
      </w:pPr>
    </w:p>
    <w:p w14:paraId="2E9B18EE" w14:textId="77777777" w:rsidR="00E1461B" w:rsidRPr="005B12D4" w:rsidRDefault="00E1461B" w:rsidP="005B12D4">
      <w:pPr>
        <w:spacing w:after="0" w:line="240" w:lineRule="auto"/>
        <w:ind w:left="720"/>
        <w:rPr>
          <w:rFonts w:ascii="Cambria" w:eastAsia="Times New Roman" w:hAnsi="Cambria" w:cs="Arial"/>
        </w:rPr>
      </w:pPr>
    </w:p>
    <w:p w14:paraId="523B9652" w14:textId="484C17D0" w:rsidR="005B12D4" w:rsidRPr="005B12D4" w:rsidRDefault="005B12D4" w:rsidP="005B12D4">
      <w:pPr>
        <w:numPr>
          <w:ilvl w:val="0"/>
          <w:numId w:val="1"/>
        </w:numPr>
        <w:spacing w:after="0" w:line="240" w:lineRule="auto"/>
        <w:ind w:left="360"/>
        <w:rPr>
          <w:rFonts w:ascii="Cambria" w:eastAsia="Times New Roman" w:hAnsi="Cambria" w:cs="Arial"/>
          <w:b/>
          <w:bCs/>
          <w:i/>
          <w:iCs/>
        </w:rPr>
      </w:pPr>
      <w:r w:rsidRPr="005B12D4">
        <w:rPr>
          <w:rFonts w:ascii="Cambria" w:eastAsia="Times New Roman" w:hAnsi="Cambria" w:cs="Arial"/>
          <w:b/>
          <w:bCs/>
          <w:i/>
          <w:iCs/>
        </w:rPr>
        <w:lastRenderedPageBreak/>
        <w:t xml:space="preserve">Framework for </w:t>
      </w:r>
      <w:r w:rsidR="0089234A">
        <w:rPr>
          <w:rFonts w:ascii="Cambria" w:eastAsia="Times New Roman" w:hAnsi="Cambria" w:cs="Arial"/>
          <w:b/>
          <w:bCs/>
          <w:i/>
          <w:iCs/>
        </w:rPr>
        <w:t>S</w:t>
      </w:r>
      <w:r w:rsidRPr="005B12D4">
        <w:rPr>
          <w:rFonts w:ascii="Cambria" w:eastAsia="Times New Roman" w:hAnsi="Cambria" w:cs="Arial"/>
          <w:b/>
          <w:bCs/>
          <w:i/>
          <w:iCs/>
        </w:rPr>
        <w:t xml:space="preserve">ecure </w:t>
      </w:r>
      <w:r w:rsidR="0089234A">
        <w:rPr>
          <w:rFonts w:ascii="Cambria" w:eastAsia="Times New Roman" w:hAnsi="Cambria" w:cs="Arial"/>
          <w:b/>
          <w:bCs/>
          <w:i/>
          <w:iCs/>
        </w:rPr>
        <w:t>Y</w:t>
      </w:r>
      <w:r w:rsidRPr="005B12D4">
        <w:rPr>
          <w:rFonts w:ascii="Cambria" w:eastAsia="Times New Roman" w:hAnsi="Cambria" w:cs="Arial"/>
          <w:b/>
          <w:bCs/>
          <w:i/>
          <w:iCs/>
        </w:rPr>
        <w:t xml:space="preserve">outh </w:t>
      </w:r>
      <w:r w:rsidR="0089234A">
        <w:rPr>
          <w:rFonts w:ascii="Cambria" w:eastAsia="Times New Roman" w:hAnsi="Cambria" w:cs="Arial"/>
          <w:b/>
          <w:bCs/>
          <w:i/>
          <w:iCs/>
        </w:rPr>
        <w:t>T</w:t>
      </w:r>
      <w:r w:rsidRPr="005B12D4">
        <w:rPr>
          <w:rFonts w:ascii="Cambria" w:eastAsia="Times New Roman" w:hAnsi="Cambria" w:cs="Arial"/>
          <w:b/>
          <w:bCs/>
          <w:i/>
          <w:iCs/>
        </w:rPr>
        <w:t xml:space="preserve">reatment </w:t>
      </w:r>
      <w:r w:rsidR="0089234A">
        <w:rPr>
          <w:rFonts w:ascii="Cambria" w:eastAsia="Times New Roman" w:hAnsi="Cambria" w:cs="Arial"/>
          <w:b/>
          <w:bCs/>
          <w:i/>
          <w:iCs/>
        </w:rPr>
        <w:t>F</w:t>
      </w:r>
      <w:r w:rsidRPr="005B12D4">
        <w:rPr>
          <w:rFonts w:ascii="Cambria" w:eastAsia="Times New Roman" w:hAnsi="Cambria" w:cs="Arial"/>
          <w:b/>
          <w:bCs/>
          <w:i/>
          <w:iCs/>
        </w:rPr>
        <w:t>acility (SYTF)</w:t>
      </w:r>
    </w:p>
    <w:p w14:paraId="27D9E555" w14:textId="6BDC03BA" w:rsidR="005B12D4" w:rsidRPr="005B12D4" w:rsidRDefault="005B12D4" w:rsidP="005B12D4">
      <w:pPr>
        <w:numPr>
          <w:ilvl w:val="0"/>
          <w:numId w:val="2"/>
        </w:numPr>
        <w:spacing w:after="0" w:line="240" w:lineRule="auto"/>
        <w:rPr>
          <w:rFonts w:ascii="Cambria" w:eastAsia="Times New Roman" w:hAnsi="Cambria" w:cs="Arial"/>
          <w:iCs/>
        </w:rPr>
      </w:pPr>
      <w:r w:rsidRPr="005B12D4">
        <w:rPr>
          <w:rFonts w:ascii="Cambria" w:eastAsia="Times New Roman" w:hAnsi="Cambria" w:cs="Arial"/>
          <w:iCs/>
        </w:rPr>
        <w:t xml:space="preserve">Matt Strickland introduces DJJ realignment action plan goals that include: </w:t>
      </w:r>
      <w:r w:rsidR="0089234A">
        <w:rPr>
          <w:rFonts w:ascii="Cambria" w:eastAsia="Times New Roman" w:hAnsi="Cambria" w:cs="Arial"/>
          <w:iCs/>
        </w:rPr>
        <w:t>e</w:t>
      </w:r>
      <w:r w:rsidRPr="005B12D4">
        <w:rPr>
          <w:rFonts w:ascii="Cambria" w:eastAsia="Times New Roman" w:hAnsi="Cambria" w:cs="Arial"/>
          <w:iCs/>
        </w:rPr>
        <w:t xml:space="preserve">ducation &amp; employment, </w:t>
      </w:r>
      <w:r w:rsidR="0089234A">
        <w:rPr>
          <w:rFonts w:ascii="Cambria" w:eastAsia="Times New Roman" w:hAnsi="Cambria" w:cs="Arial"/>
          <w:iCs/>
        </w:rPr>
        <w:t>t</w:t>
      </w:r>
      <w:r w:rsidRPr="005B12D4">
        <w:rPr>
          <w:rFonts w:ascii="Cambria" w:eastAsia="Times New Roman" w:hAnsi="Cambria" w:cs="Arial"/>
          <w:iCs/>
        </w:rPr>
        <w:t xml:space="preserve">reatment, </w:t>
      </w:r>
      <w:r w:rsidR="0089234A">
        <w:rPr>
          <w:rFonts w:ascii="Cambria" w:eastAsia="Times New Roman" w:hAnsi="Cambria" w:cs="Arial"/>
          <w:iCs/>
        </w:rPr>
        <w:t>f</w:t>
      </w:r>
      <w:r w:rsidRPr="005B12D4">
        <w:rPr>
          <w:rFonts w:ascii="Cambria" w:eastAsia="Times New Roman" w:hAnsi="Cambria" w:cs="Arial"/>
          <w:iCs/>
        </w:rPr>
        <w:t xml:space="preserve">acility </w:t>
      </w:r>
      <w:r w:rsidR="0089234A">
        <w:rPr>
          <w:rFonts w:ascii="Cambria" w:eastAsia="Times New Roman" w:hAnsi="Cambria" w:cs="Arial"/>
          <w:iCs/>
        </w:rPr>
        <w:t>e</w:t>
      </w:r>
      <w:r w:rsidRPr="005B12D4">
        <w:rPr>
          <w:rFonts w:ascii="Cambria" w:eastAsia="Times New Roman" w:hAnsi="Cambria" w:cs="Arial"/>
          <w:iCs/>
        </w:rPr>
        <w:t xml:space="preserve">nvironment &amp; </w:t>
      </w:r>
      <w:r w:rsidR="0089234A">
        <w:rPr>
          <w:rFonts w:ascii="Cambria" w:eastAsia="Times New Roman" w:hAnsi="Cambria" w:cs="Arial"/>
          <w:iCs/>
        </w:rPr>
        <w:t>s</w:t>
      </w:r>
      <w:r w:rsidRPr="005B12D4">
        <w:rPr>
          <w:rFonts w:ascii="Cambria" w:eastAsia="Times New Roman" w:hAnsi="Cambria" w:cs="Arial"/>
          <w:iCs/>
        </w:rPr>
        <w:t xml:space="preserve">taffing, </w:t>
      </w:r>
      <w:r w:rsidR="0089234A">
        <w:rPr>
          <w:rFonts w:ascii="Cambria" w:eastAsia="Times New Roman" w:hAnsi="Cambria" w:cs="Arial"/>
          <w:iCs/>
        </w:rPr>
        <w:t>p</w:t>
      </w:r>
      <w:r w:rsidRPr="005B12D4">
        <w:rPr>
          <w:rFonts w:ascii="Cambria" w:eastAsia="Times New Roman" w:hAnsi="Cambria" w:cs="Arial"/>
          <w:iCs/>
        </w:rPr>
        <w:t xml:space="preserve">rogram </w:t>
      </w:r>
      <w:r w:rsidR="0089234A">
        <w:rPr>
          <w:rFonts w:ascii="Cambria" w:eastAsia="Times New Roman" w:hAnsi="Cambria" w:cs="Arial"/>
          <w:iCs/>
        </w:rPr>
        <w:t>f</w:t>
      </w:r>
      <w:r w:rsidRPr="005B12D4">
        <w:rPr>
          <w:rFonts w:ascii="Cambria" w:eastAsia="Times New Roman" w:hAnsi="Cambria" w:cs="Arial"/>
          <w:iCs/>
        </w:rPr>
        <w:t xml:space="preserve">idelity, and </w:t>
      </w:r>
      <w:r w:rsidR="0089234A">
        <w:rPr>
          <w:rFonts w:ascii="Cambria" w:eastAsia="Times New Roman" w:hAnsi="Cambria" w:cs="Arial"/>
          <w:iCs/>
        </w:rPr>
        <w:t>r</w:t>
      </w:r>
      <w:r w:rsidRPr="005B12D4">
        <w:rPr>
          <w:rFonts w:ascii="Cambria" w:eastAsia="Times New Roman" w:hAnsi="Cambria" w:cs="Arial"/>
          <w:iCs/>
        </w:rPr>
        <w:t>eentry.</w:t>
      </w:r>
    </w:p>
    <w:p w14:paraId="41DAFB28" w14:textId="3E48421C" w:rsidR="005B12D4" w:rsidRPr="005B12D4" w:rsidRDefault="005B12D4" w:rsidP="005B12D4">
      <w:pPr>
        <w:numPr>
          <w:ilvl w:val="0"/>
          <w:numId w:val="2"/>
        </w:numPr>
        <w:spacing w:after="0" w:line="240" w:lineRule="auto"/>
        <w:rPr>
          <w:rFonts w:ascii="Cambria" w:eastAsia="Times New Roman" w:hAnsi="Cambria" w:cs="Arial"/>
          <w:iCs/>
        </w:rPr>
      </w:pPr>
      <w:r w:rsidRPr="005B12D4">
        <w:rPr>
          <w:rFonts w:ascii="Cambria" w:eastAsia="Times New Roman" w:hAnsi="Cambria" w:cs="Arial"/>
          <w:iCs/>
        </w:rPr>
        <w:t>Matt Strickland describe</w:t>
      </w:r>
      <w:r w:rsidR="0089234A">
        <w:rPr>
          <w:rFonts w:ascii="Cambria" w:eastAsia="Times New Roman" w:hAnsi="Cambria" w:cs="Arial"/>
          <w:iCs/>
        </w:rPr>
        <w:t>d</w:t>
      </w:r>
      <w:r w:rsidRPr="005B12D4">
        <w:rPr>
          <w:rFonts w:ascii="Cambria" w:eastAsia="Times New Roman" w:hAnsi="Cambria" w:cs="Arial"/>
          <w:iCs/>
        </w:rPr>
        <w:t xml:space="preserve"> possible improvements to make setting more: </w:t>
      </w:r>
      <w:r w:rsidR="0089234A">
        <w:rPr>
          <w:rFonts w:ascii="Cambria" w:eastAsia="Times New Roman" w:hAnsi="Cambria" w:cs="Arial"/>
          <w:iCs/>
        </w:rPr>
        <w:t>h</w:t>
      </w:r>
      <w:r w:rsidRPr="005B12D4">
        <w:rPr>
          <w:rFonts w:ascii="Cambria" w:eastAsia="Times New Roman" w:hAnsi="Cambria" w:cs="Arial"/>
          <w:iCs/>
        </w:rPr>
        <w:t xml:space="preserve">omelike, </w:t>
      </w:r>
      <w:r w:rsidR="0089234A">
        <w:rPr>
          <w:rFonts w:ascii="Cambria" w:eastAsia="Times New Roman" w:hAnsi="Cambria" w:cs="Arial"/>
          <w:iCs/>
        </w:rPr>
        <w:t>t</w:t>
      </w:r>
      <w:r w:rsidRPr="005B12D4">
        <w:rPr>
          <w:rFonts w:ascii="Cambria" w:eastAsia="Times New Roman" w:hAnsi="Cambria" w:cs="Arial"/>
          <w:iCs/>
        </w:rPr>
        <w:t>rauma-</w:t>
      </w:r>
      <w:r w:rsidR="0089234A">
        <w:rPr>
          <w:rFonts w:ascii="Cambria" w:eastAsia="Times New Roman" w:hAnsi="Cambria" w:cs="Arial"/>
          <w:iCs/>
        </w:rPr>
        <w:t>i</w:t>
      </w:r>
      <w:r w:rsidRPr="005B12D4">
        <w:rPr>
          <w:rFonts w:ascii="Cambria" w:eastAsia="Times New Roman" w:hAnsi="Cambria" w:cs="Arial"/>
          <w:iCs/>
        </w:rPr>
        <w:t>nformed</w:t>
      </w:r>
      <w:r w:rsidR="0089234A">
        <w:rPr>
          <w:rFonts w:ascii="Cambria" w:eastAsia="Times New Roman" w:hAnsi="Cambria" w:cs="Arial"/>
          <w:iCs/>
        </w:rPr>
        <w:t>, d</w:t>
      </w:r>
      <w:r w:rsidRPr="005B12D4">
        <w:rPr>
          <w:rFonts w:ascii="Cambria" w:eastAsia="Times New Roman" w:hAnsi="Cambria" w:cs="Arial"/>
          <w:iCs/>
        </w:rPr>
        <w:t xml:space="preserve">evelopmentally </w:t>
      </w:r>
      <w:r w:rsidR="0089234A">
        <w:rPr>
          <w:rFonts w:ascii="Cambria" w:eastAsia="Times New Roman" w:hAnsi="Cambria" w:cs="Arial"/>
          <w:iCs/>
        </w:rPr>
        <w:t>a</w:t>
      </w:r>
      <w:r w:rsidRPr="005B12D4">
        <w:rPr>
          <w:rFonts w:ascii="Cambria" w:eastAsia="Times New Roman" w:hAnsi="Cambria" w:cs="Arial"/>
          <w:iCs/>
        </w:rPr>
        <w:t xml:space="preserve">ppropriate, and </w:t>
      </w:r>
      <w:r w:rsidR="0089234A">
        <w:rPr>
          <w:rFonts w:ascii="Cambria" w:eastAsia="Times New Roman" w:hAnsi="Cambria" w:cs="Arial"/>
          <w:iCs/>
        </w:rPr>
        <w:t>a</w:t>
      </w:r>
      <w:r w:rsidRPr="005B12D4">
        <w:rPr>
          <w:rFonts w:ascii="Cambria" w:eastAsia="Times New Roman" w:hAnsi="Cambria" w:cs="Arial"/>
          <w:iCs/>
        </w:rPr>
        <w:t xml:space="preserve">cceptable for </w:t>
      </w:r>
      <w:r w:rsidR="0089234A">
        <w:rPr>
          <w:rFonts w:ascii="Cambria" w:eastAsia="Times New Roman" w:hAnsi="Cambria" w:cs="Arial"/>
          <w:iCs/>
        </w:rPr>
        <w:t>l</w:t>
      </w:r>
      <w:r w:rsidRPr="005B12D4">
        <w:rPr>
          <w:rFonts w:ascii="Cambria" w:eastAsia="Times New Roman" w:hAnsi="Cambria" w:cs="Arial"/>
          <w:iCs/>
        </w:rPr>
        <w:t xml:space="preserve">onger </w:t>
      </w:r>
      <w:r w:rsidR="0089234A">
        <w:rPr>
          <w:rFonts w:ascii="Cambria" w:eastAsia="Times New Roman" w:hAnsi="Cambria" w:cs="Arial"/>
          <w:iCs/>
        </w:rPr>
        <w:t>c</w:t>
      </w:r>
      <w:r w:rsidRPr="005B12D4">
        <w:rPr>
          <w:rFonts w:ascii="Cambria" w:eastAsia="Times New Roman" w:hAnsi="Cambria" w:cs="Arial"/>
          <w:iCs/>
        </w:rPr>
        <w:t xml:space="preserve">ommitments. </w:t>
      </w:r>
    </w:p>
    <w:p w14:paraId="5B2F74C4" w14:textId="28241CF3" w:rsidR="005B12D4" w:rsidRPr="005B12D4" w:rsidRDefault="005B12D4" w:rsidP="005B12D4">
      <w:pPr>
        <w:numPr>
          <w:ilvl w:val="0"/>
          <w:numId w:val="2"/>
        </w:numPr>
        <w:spacing w:after="0" w:line="240" w:lineRule="auto"/>
        <w:rPr>
          <w:rFonts w:ascii="Cambria" w:eastAsia="Times New Roman" w:hAnsi="Cambria" w:cs="Arial"/>
          <w:iCs/>
        </w:rPr>
      </w:pPr>
      <w:r w:rsidRPr="005B12D4">
        <w:rPr>
          <w:rFonts w:ascii="Cambria" w:eastAsia="Times New Roman" w:hAnsi="Cambria" w:cs="Arial"/>
          <w:iCs/>
        </w:rPr>
        <w:t xml:space="preserve">Matt Strickland </w:t>
      </w:r>
      <w:r w:rsidR="0089234A">
        <w:rPr>
          <w:rFonts w:ascii="Cambria" w:eastAsia="Times New Roman" w:hAnsi="Cambria" w:cs="Arial"/>
          <w:iCs/>
        </w:rPr>
        <w:t>went</w:t>
      </w:r>
      <w:r w:rsidRPr="005B12D4">
        <w:rPr>
          <w:rFonts w:ascii="Cambria" w:eastAsia="Times New Roman" w:hAnsi="Cambria" w:cs="Arial"/>
          <w:iCs/>
        </w:rPr>
        <w:t xml:space="preserve"> over potential step down and furlough options that </w:t>
      </w:r>
      <w:proofErr w:type="gramStart"/>
      <w:r w:rsidRPr="005B12D4">
        <w:rPr>
          <w:rFonts w:ascii="Cambria" w:eastAsia="Times New Roman" w:hAnsi="Cambria" w:cs="Arial"/>
          <w:iCs/>
        </w:rPr>
        <w:t>include:</w:t>
      </w:r>
      <w:proofErr w:type="gramEnd"/>
      <w:r w:rsidRPr="005B12D4">
        <w:rPr>
          <w:rFonts w:ascii="Cambria" w:eastAsia="Times New Roman" w:hAnsi="Cambria" w:cs="Arial"/>
          <w:iCs/>
        </w:rPr>
        <w:t xml:space="preserve"> </w:t>
      </w:r>
      <w:r w:rsidR="0089234A">
        <w:rPr>
          <w:rFonts w:ascii="Cambria" w:eastAsia="Times New Roman" w:hAnsi="Cambria" w:cs="Arial"/>
          <w:iCs/>
        </w:rPr>
        <w:t>f</w:t>
      </w:r>
      <w:r w:rsidRPr="005B12D4">
        <w:rPr>
          <w:rFonts w:ascii="Cambria" w:eastAsia="Times New Roman" w:hAnsi="Cambria" w:cs="Arial"/>
          <w:iCs/>
        </w:rPr>
        <w:t xml:space="preserve">amily </w:t>
      </w:r>
      <w:r w:rsidR="0089234A">
        <w:rPr>
          <w:rFonts w:ascii="Cambria" w:eastAsia="Times New Roman" w:hAnsi="Cambria" w:cs="Arial"/>
          <w:iCs/>
        </w:rPr>
        <w:t>r</w:t>
      </w:r>
      <w:r w:rsidRPr="005B12D4">
        <w:rPr>
          <w:rFonts w:ascii="Cambria" w:eastAsia="Times New Roman" w:hAnsi="Cambria" w:cs="Arial"/>
          <w:iCs/>
        </w:rPr>
        <w:t xml:space="preserve">eunification, </w:t>
      </w:r>
      <w:r w:rsidR="0089234A">
        <w:rPr>
          <w:rFonts w:ascii="Cambria" w:eastAsia="Times New Roman" w:hAnsi="Cambria" w:cs="Arial"/>
          <w:iCs/>
        </w:rPr>
        <w:t>j</w:t>
      </w:r>
      <w:r w:rsidRPr="005B12D4">
        <w:rPr>
          <w:rFonts w:ascii="Cambria" w:eastAsia="Times New Roman" w:hAnsi="Cambria" w:cs="Arial"/>
          <w:iCs/>
        </w:rPr>
        <w:t xml:space="preserve">ob </w:t>
      </w:r>
      <w:r w:rsidR="0089234A">
        <w:rPr>
          <w:rFonts w:ascii="Cambria" w:eastAsia="Times New Roman" w:hAnsi="Cambria" w:cs="Arial"/>
          <w:iCs/>
        </w:rPr>
        <w:t>placement</w:t>
      </w:r>
      <w:r w:rsidR="0089234A" w:rsidRPr="005B12D4">
        <w:rPr>
          <w:rFonts w:ascii="Cambria" w:eastAsia="Times New Roman" w:hAnsi="Cambria" w:cs="Arial"/>
          <w:iCs/>
        </w:rPr>
        <w:t>, education</w:t>
      </w:r>
      <w:r w:rsidR="0089234A">
        <w:rPr>
          <w:rFonts w:ascii="Cambria" w:eastAsia="Times New Roman" w:hAnsi="Cambria" w:cs="Arial"/>
          <w:iCs/>
        </w:rPr>
        <w:t xml:space="preserve"> support</w:t>
      </w:r>
      <w:r w:rsidRPr="005B12D4">
        <w:rPr>
          <w:rFonts w:ascii="Cambria" w:eastAsia="Times New Roman" w:hAnsi="Cambria" w:cs="Arial"/>
          <w:iCs/>
        </w:rPr>
        <w:t xml:space="preserve">, and </w:t>
      </w:r>
      <w:r w:rsidR="0089234A">
        <w:rPr>
          <w:rFonts w:ascii="Cambria" w:eastAsia="Times New Roman" w:hAnsi="Cambria" w:cs="Arial"/>
          <w:iCs/>
        </w:rPr>
        <w:t>o</w:t>
      </w:r>
      <w:r w:rsidRPr="005B12D4">
        <w:rPr>
          <w:rFonts w:ascii="Cambria" w:eastAsia="Times New Roman" w:hAnsi="Cambria" w:cs="Arial"/>
          <w:iCs/>
        </w:rPr>
        <w:t>btaining a CA ID</w:t>
      </w:r>
      <w:r w:rsidR="0089234A">
        <w:rPr>
          <w:rFonts w:ascii="Cambria" w:eastAsia="Times New Roman" w:hAnsi="Cambria" w:cs="Arial"/>
          <w:iCs/>
        </w:rPr>
        <w:t>.</w:t>
      </w:r>
    </w:p>
    <w:p w14:paraId="469F7B50" w14:textId="77777777" w:rsidR="005B12D4" w:rsidRPr="005B12D4" w:rsidRDefault="005B12D4" w:rsidP="005B12D4">
      <w:pPr>
        <w:ind w:left="720"/>
        <w:contextualSpacing/>
        <w:rPr>
          <w:rFonts w:ascii="Cambria" w:eastAsia="Times New Roman" w:hAnsi="Cambria" w:cs="Arial"/>
          <w:iCs/>
        </w:rPr>
      </w:pPr>
    </w:p>
    <w:p w14:paraId="19F9D557" w14:textId="77777777" w:rsidR="005B12D4" w:rsidRPr="005B12D4" w:rsidRDefault="005B12D4" w:rsidP="005B12D4">
      <w:pPr>
        <w:numPr>
          <w:ilvl w:val="0"/>
          <w:numId w:val="1"/>
        </w:numPr>
        <w:spacing w:after="0" w:line="240" w:lineRule="auto"/>
        <w:ind w:left="360"/>
        <w:rPr>
          <w:rFonts w:ascii="Cambria" w:eastAsia="Times New Roman" w:hAnsi="Cambria" w:cs="Arial"/>
          <w:b/>
          <w:bCs/>
          <w:i/>
          <w:iCs/>
        </w:rPr>
      </w:pPr>
      <w:r w:rsidRPr="005B12D4">
        <w:rPr>
          <w:rFonts w:ascii="Cambria" w:eastAsia="Times New Roman" w:hAnsi="Cambria" w:cs="Arial"/>
          <w:b/>
          <w:bCs/>
          <w:i/>
          <w:iCs/>
        </w:rPr>
        <w:t>Closing</w:t>
      </w:r>
    </w:p>
    <w:p w14:paraId="207A36CF" w14:textId="5C36C472" w:rsidR="005B12D4" w:rsidRDefault="005B12D4" w:rsidP="005B12D4">
      <w:pPr>
        <w:widowControl w:val="0"/>
        <w:numPr>
          <w:ilvl w:val="1"/>
          <w:numId w:val="4"/>
        </w:numPr>
        <w:autoSpaceDE w:val="0"/>
        <w:autoSpaceDN w:val="0"/>
        <w:spacing w:after="0" w:line="240" w:lineRule="auto"/>
        <w:ind w:left="720" w:right="134"/>
        <w:rPr>
          <w:rFonts w:ascii="Cambria" w:eastAsia="Times New Roman" w:hAnsi="Cambria" w:cs="Arial"/>
          <w:bCs/>
          <w:iCs/>
        </w:rPr>
      </w:pPr>
      <w:r w:rsidRPr="005B12D4">
        <w:rPr>
          <w:rFonts w:ascii="Cambria" w:eastAsia="Times New Roman" w:hAnsi="Cambria" w:cs="Arial"/>
          <w:bCs/>
          <w:iCs/>
        </w:rPr>
        <w:t>Brook Smith thanks everyone for participating and informs committee that the next meeting will be held May 19</w:t>
      </w:r>
      <w:r w:rsidRPr="005B12D4">
        <w:rPr>
          <w:rFonts w:ascii="Cambria" w:eastAsia="Times New Roman" w:hAnsi="Cambria" w:cs="Arial"/>
          <w:bCs/>
          <w:iCs/>
          <w:vertAlign w:val="superscript"/>
        </w:rPr>
        <w:t>th</w:t>
      </w:r>
      <w:r w:rsidRPr="005B12D4">
        <w:rPr>
          <w:rFonts w:ascii="Cambria" w:eastAsia="Times New Roman" w:hAnsi="Cambria" w:cs="Arial"/>
          <w:bCs/>
          <w:iCs/>
        </w:rPr>
        <w:t xml:space="preserve"> @ 3:15 </w:t>
      </w:r>
    </w:p>
    <w:p w14:paraId="3C1B1E3C" w14:textId="305D1D58" w:rsidR="00AD27A6" w:rsidRDefault="00AD27A6" w:rsidP="00AD27A6">
      <w:pPr>
        <w:widowControl w:val="0"/>
        <w:autoSpaceDE w:val="0"/>
        <w:autoSpaceDN w:val="0"/>
        <w:spacing w:after="0" w:line="240" w:lineRule="auto"/>
        <w:ind w:right="134"/>
        <w:rPr>
          <w:rFonts w:ascii="Cambria" w:eastAsia="Times New Roman" w:hAnsi="Cambria" w:cs="Arial"/>
          <w:bCs/>
          <w:iCs/>
        </w:rPr>
      </w:pPr>
    </w:p>
    <w:p w14:paraId="7F3B7BE0" w14:textId="280C4872" w:rsidR="00AD27A6" w:rsidRDefault="00AD27A6" w:rsidP="00AD27A6">
      <w:pPr>
        <w:widowControl w:val="0"/>
        <w:autoSpaceDE w:val="0"/>
        <w:autoSpaceDN w:val="0"/>
        <w:spacing w:after="0" w:line="240" w:lineRule="auto"/>
        <w:ind w:right="134"/>
        <w:rPr>
          <w:rFonts w:ascii="Cambria" w:eastAsia="Times New Roman" w:hAnsi="Cambria" w:cs="Arial"/>
          <w:bCs/>
          <w:iCs/>
        </w:rPr>
      </w:pPr>
    </w:p>
    <w:p w14:paraId="34283187" w14:textId="77777777" w:rsidR="00355D02" w:rsidRDefault="00355D02" w:rsidP="00AD27A6">
      <w:pPr>
        <w:widowControl w:val="0"/>
        <w:spacing w:after="0" w:line="240" w:lineRule="auto"/>
        <w:rPr>
          <w:rFonts w:ascii="Cambria" w:eastAsia="Times New Roman" w:hAnsi="Cambria" w:cs="Arial"/>
          <w:b/>
          <w:i/>
        </w:rPr>
      </w:pPr>
    </w:p>
    <w:p w14:paraId="0E8485AA" w14:textId="77777777" w:rsidR="00355D02" w:rsidRDefault="00355D02" w:rsidP="00AD27A6">
      <w:pPr>
        <w:widowControl w:val="0"/>
        <w:spacing w:after="0" w:line="240" w:lineRule="auto"/>
        <w:rPr>
          <w:rFonts w:ascii="Cambria" w:eastAsia="Times New Roman" w:hAnsi="Cambria" w:cs="Arial"/>
          <w:b/>
          <w:i/>
        </w:rPr>
      </w:pPr>
    </w:p>
    <w:p w14:paraId="1A55702B" w14:textId="77777777" w:rsidR="00355D02" w:rsidRDefault="00355D02" w:rsidP="00AD27A6">
      <w:pPr>
        <w:widowControl w:val="0"/>
        <w:spacing w:after="0" w:line="240" w:lineRule="auto"/>
        <w:rPr>
          <w:rFonts w:ascii="Cambria" w:eastAsia="Times New Roman" w:hAnsi="Cambria" w:cs="Arial"/>
          <w:b/>
          <w:i/>
        </w:rPr>
      </w:pPr>
    </w:p>
    <w:p w14:paraId="1CA36B17" w14:textId="77777777" w:rsidR="00355D02" w:rsidRDefault="00355D02" w:rsidP="00AD27A6">
      <w:pPr>
        <w:widowControl w:val="0"/>
        <w:spacing w:after="0" w:line="240" w:lineRule="auto"/>
        <w:rPr>
          <w:rFonts w:ascii="Cambria" w:eastAsia="Times New Roman" w:hAnsi="Cambria" w:cs="Arial"/>
          <w:b/>
          <w:i/>
        </w:rPr>
      </w:pPr>
    </w:p>
    <w:p w14:paraId="4C1599B7" w14:textId="77777777" w:rsidR="00355D02" w:rsidRDefault="00355D02" w:rsidP="00AD27A6">
      <w:pPr>
        <w:widowControl w:val="0"/>
        <w:spacing w:after="0" w:line="240" w:lineRule="auto"/>
        <w:rPr>
          <w:rFonts w:ascii="Cambria" w:eastAsia="Times New Roman" w:hAnsi="Cambria" w:cs="Arial"/>
          <w:b/>
          <w:i/>
        </w:rPr>
      </w:pPr>
    </w:p>
    <w:p w14:paraId="4A19BE2D" w14:textId="77777777" w:rsidR="00355D02" w:rsidRDefault="00355D02" w:rsidP="00AD27A6">
      <w:pPr>
        <w:widowControl w:val="0"/>
        <w:spacing w:after="0" w:line="240" w:lineRule="auto"/>
        <w:rPr>
          <w:rFonts w:ascii="Cambria" w:eastAsia="Times New Roman" w:hAnsi="Cambria" w:cs="Arial"/>
          <w:b/>
          <w:i/>
        </w:rPr>
      </w:pPr>
    </w:p>
    <w:p w14:paraId="4A023756" w14:textId="77777777" w:rsidR="00355D02" w:rsidRDefault="00355D02" w:rsidP="00AD27A6">
      <w:pPr>
        <w:widowControl w:val="0"/>
        <w:spacing w:after="0" w:line="240" w:lineRule="auto"/>
        <w:rPr>
          <w:rFonts w:ascii="Cambria" w:eastAsia="Times New Roman" w:hAnsi="Cambria" w:cs="Arial"/>
          <w:b/>
          <w:i/>
        </w:rPr>
      </w:pPr>
    </w:p>
    <w:p w14:paraId="0BB05C3D" w14:textId="77777777" w:rsidR="00355D02" w:rsidRDefault="00355D02" w:rsidP="00AD27A6">
      <w:pPr>
        <w:widowControl w:val="0"/>
        <w:spacing w:after="0" w:line="240" w:lineRule="auto"/>
        <w:rPr>
          <w:rFonts w:ascii="Cambria" w:eastAsia="Times New Roman" w:hAnsi="Cambria" w:cs="Arial"/>
          <w:b/>
          <w:i/>
        </w:rPr>
      </w:pPr>
    </w:p>
    <w:p w14:paraId="33D5E7BC" w14:textId="77777777" w:rsidR="00355D02" w:rsidRDefault="00355D02" w:rsidP="00AD27A6">
      <w:pPr>
        <w:widowControl w:val="0"/>
        <w:spacing w:after="0" w:line="240" w:lineRule="auto"/>
        <w:rPr>
          <w:rFonts w:ascii="Cambria" w:eastAsia="Times New Roman" w:hAnsi="Cambria" w:cs="Arial"/>
          <w:b/>
          <w:i/>
        </w:rPr>
      </w:pPr>
    </w:p>
    <w:p w14:paraId="0646A9CE" w14:textId="0C77687A" w:rsidR="00355D02" w:rsidRDefault="00355D02" w:rsidP="00AD27A6">
      <w:pPr>
        <w:widowControl w:val="0"/>
        <w:spacing w:after="0" w:line="240" w:lineRule="auto"/>
        <w:rPr>
          <w:rFonts w:ascii="Cambria" w:eastAsia="Times New Roman" w:hAnsi="Cambria" w:cs="Arial"/>
          <w:b/>
          <w:i/>
        </w:rPr>
      </w:pPr>
    </w:p>
    <w:p w14:paraId="5BEFCDC3" w14:textId="02B0953A" w:rsidR="0089234A" w:rsidRDefault="0089234A" w:rsidP="00AD27A6">
      <w:pPr>
        <w:widowControl w:val="0"/>
        <w:spacing w:after="0" w:line="240" w:lineRule="auto"/>
        <w:rPr>
          <w:rFonts w:ascii="Cambria" w:eastAsia="Times New Roman" w:hAnsi="Cambria" w:cs="Arial"/>
          <w:b/>
          <w:i/>
        </w:rPr>
      </w:pPr>
    </w:p>
    <w:p w14:paraId="4B5975D0" w14:textId="420978B1" w:rsidR="004B261F" w:rsidRDefault="004B261F" w:rsidP="00AD27A6">
      <w:pPr>
        <w:widowControl w:val="0"/>
        <w:spacing w:after="0" w:line="240" w:lineRule="auto"/>
        <w:rPr>
          <w:rFonts w:ascii="Cambria" w:eastAsia="Times New Roman" w:hAnsi="Cambria" w:cs="Arial"/>
          <w:b/>
          <w:i/>
        </w:rPr>
      </w:pPr>
    </w:p>
    <w:p w14:paraId="0067FDC3" w14:textId="307EE50D" w:rsidR="004B261F" w:rsidRDefault="004B261F" w:rsidP="00AD27A6">
      <w:pPr>
        <w:widowControl w:val="0"/>
        <w:spacing w:after="0" w:line="240" w:lineRule="auto"/>
        <w:rPr>
          <w:rFonts w:ascii="Cambria" w:eastAsia="Times New Roman" w:hAnsi="Cambria" w:cs="Arial"/>
          <w:b/>
          <w:i/>
        </w:rPr>
      </w:pPr>
    </w:p>
    <w:p w14:paraId="0F25FAF2" w14:textId="77777777" w:rsidR="004B261F" w:rsidRDefault="004B261F" w:rsidP="00AD27A6">
      <w:pPr>
        <w:widowControl w:val="0"/>
        <w:spacing w:after="0" w:line="240" w:lineRule="auto"/>
        <w:rPr>
          <w:rFonts w:ascii="Cambria" w:eastAsia="Times New Roman" w:hAnsi="Cambria" w:cs="Arial"/>
          <w:b/>
          <w:i/>
        </w:rPr>
      </w:pPr>
    </w:p>
    <w:p w14:paraId="646BE781" w14:textId="1A9D198E" w:rsidR="0089234A" w:rsidRDefault="0089234A" w:rsidP="00AD27A6">
      <w:pPr>
        <w:widowControl w:val="0"/>
        <w:spacing w:after="0" w:line="240" w:lineRule="auto"/>
        <w:rPr>
          <w:rFonts w:ascii="Cambria" w:eastAsia="Times New Roman" w:hAnsi="Cambria" w:cs="Arial"/>
          <w:b/>
          <w:i/>
        </w:rPr>
      </w:pPr>
    </w:p>
    <w:p w14:paraId="17EA2053" w14:textId="77777777" w:rsidR="0089234A" w:rsidRDefault="0089234A" w:rsidP="00AD27A6">
      <w:pPr>
        <w:widowControl w:val="0"/>
        <w:spacing w:after="0" w:line="240" w:lineRule="auto"/>
        <w:rPr>
          <w:rFonts w:ascii="Cambria" w:eastAsia="Times New Roman" w:hAnsi="Cambria" w:cs="Arial"/>
          <w:b/>
          <w:i/>
        </w:rPr>
      </w:pPr>
    </w:p>
    <w:p w14:paraId="229335D2" w14:textId="77777777" w:rsidR="00355D02" w:rsidRDefault="00355D02" w:rsidP="00AD27A6">
      <w:pPr>
        <w:widowControl w:val="0"/>
        <w:spacing w:after="0" w:line="240" w:lineRule="auto"/>
        <w:rPr>
          <w:rFonts w:ascii="Cambria" w:eastAsia="Times New Roman" w:hAnsi="Cambria" w:cs="Arial"/>
          <w:b/>
          <w:i/>
        </w:rPr>
      </w:pPr>
    </w:p>
    <w:p w14:paraId="69DCCF63" w14:textId="77777777" w:rsidR="00355D02" w:rsidRDefault="00355D02" w:rsidP="00AD27A6">
      <w:pPr>
        <w:widowControl w:val="0"/>
        <w:spacing w:after="0" w:line="240" w:lineRule="auto"/>
        <w:rPr>
          <w:rFonts w:ascii="Cambria" w:eastAsia="Times New Roman" w:hAnsi="Cambria" w:cs="Arial"/>
          <w:b/>
          <w:i/>
        </w:rPr>
      </w:pPr>
    </w:p>
    <w:p w14:paraId="273FE9A9" w14:textId="77777777" w:rsidR="00355D02" w:rsidRDefault="00355D02" w:rsidP="00AD27A6">
      <w:pPr>
        <w:widowControl w:val="0"/>
        <w:spacing w:after="0" w:line="240" w:lineRule="auto"/>
        <w:rPr>
          <w:rFonts w:ascii="Cambria" w:eastAsia="Times New Roman" w:hAnsi="Cambria" w:cs="Arial"/>
          <w:b/>
          <w:i/>
        </w:rPr>
      </w:pPr>
    </w:p>
    <w:p w14:paraId="78202D20" w14:textId="77777777" w:rsidR="00355D02" w:rsidRDefault="00355D02" w:rsidP="00AD27A6">
      <w:pPr>
        <w:widowControl w:val="0"/>
        <w:spacing w:after="0" w:line="240" w:lineRule="auto"/>
        <w:rPr>
          <w:rFonts w:ascii="Cambria" w:eastAsia="Times New Roman" w:hAnsi="Cambria" w:cs="Arial"/>
          <w:b/>
          <w:i/>
        </w:rPr>
      </w:pPr>
    </w:p>
    <w:p w14:paraId="36539807" w14:textId="77777777" w:rsidR="00355D02" w:rsidRDefault="00355D02" w:rsidP="00AD27A6">
      <w:pPr>
        <w:widowControl w:val="0"/>
        <w:spacing w:after="0" w:line="240" w:lineRule="auto"/>
        <w:rPr>
          <w:rFonts w:ascii="Cambria" w:eastAsia="Times New Roman" w:hAnsi="Cambria" w:cs="Arial"/>
          <w:b/>
          <w:i/>
        </w:rPr>
      </w:pPr>
    </w:p>
    <w:p w14:paraId="44D056AA" w14:textId="77777777" w:rsidR="00355D02" w:rsidRDefault="00355D02" w:rsidP="00AD27A6">
      <w:pPr>
        <w:widowControl w:val="0"/>
        <w:spacing w:after="0" w:line="240" w:lineRule="auto"/>
        <w:rPr>
          <w:rFonts w:ascii="Cambria" w:eastAsia="Times New Roman" w:hAnsi="Cambria" w:cs="Arial"/>
          <w:b/>
          <w:i/>
        </w:rPr>
      </w:pPr>
    </w:p>
    <w:p w14:paraId="28231B63" w14:textId="77777777" w:rsidR="00355D02" w:rsidRDefault="00355D02" w:rsidP="00AD27A6">
      <w:pPr>
        <w:widowControl w:val="0"/>
        <w:spacing w:after="0" w:line="240" w:lineRule="auto"/>
        <w:rPr>
          <w:rFonts w:ascii="Cambria" w:eastAsia="Times New Roman" w:hAnsi="Cambria" w:cs="Arial"/>
          <w:b/>
          <w:i/>
        </w:rPr>
      </w:pPr>
    </w:p>
    <w:p w14:paraId="2126F3DE" w14:textId="77777777" w:rsidR="00355D02" w:rsidRDefault="00355D02" w:rsidP="00AD27A6">
      <w:pPr>
        <w:widowControl w:val="0"/>
        <w:spacing w:after="0" w:line="240" w:lineRule="auto"/>
        <w:rPr>
          <w:rFonts w:ascii="Cambria" w:eastAsia="Times New Roman" w:hAnsi="Cambria" w:cs="Arial"/>
          <w:b/>
          <w:i/>
        </w:rPr>
      </w:pPr>
    </w:p>
    <w:p w14:paraId="65B58798" w14:textId="77777777" w:rsidR="00355D02" w:rsidRDefault="00355D02" w:rsidP="00AD27A6">
      <w:pPr>
        <w:widowControl w:val="0"/>
        <w:spacing w:after="0" w:line="240" w:lineRule="auto"/>
        <w:rPr>
          <w:rFonts w:ascii="Cambria" w:eastAsia="Times New Roman" w:hAnsi="Cambria" w:cs="Arial"/>
          <w:b/>
          <w:i/>
        </w:rPr>
      </w:pPr>
    </w:p>
    <w:p w14:paraId="7CE7005E" w14:textId="77777777" w:rsidR="00355D02" w:rsidRDefault="00355D02" w:rsidP="00AD27A6">
      <w:pPr>
        <w:widowControl w:val="0"/>
        <w:spacing w:after="0" w:line="240" w:lineRule="auto"/>
        <w:rPr>
          <w:rFonts w:ascii="Cambria" w:eastAsia="Times New Roman" w:hAnsi="Cambria" w:cs="Arial"/>
          <w:b/>
          <w:i/>
        </w:rPr>
      </w:pPr>
    </w:p>
    <w:p w14:paraId="34CEA903" w14:textId="3629CE95" w:rsidR="00AD27A6" w:rsidRPr="00AD27A6" w:rsidRDefault="00AD27A6" w:rsidP="00AD27A6">
      <w:pPr>
        <w:widowControl w:val="0"/>
        <w:spacing w:after="0" w:line="240" w:lineRule="auto"/>
        <w:rPr>
          <w:rFonts w:ascii="Cambria" w:eastAsia="Times New Roman" w:hAnsi="Cambria" w:cs="Arial"/>
          <w:b/>
          <w:i/>
        </w:rPr>
      </w:pPr>
      <w:r w:rsidRPr="00AD27A6">
        <w:rPr>
          <w:rFonts w:ascii="Cambria" w:eastAsia="Times New Roman" w:hAnsi="Cambria" w:cs="Arial"/>
          <w:b/>
          <w:i/>
        </w:rPr>
        <w:t xml:space="preserve">Next Meeting: </w:t>
      </w:r>
    </w:p>
    <w:p w14:paraId="7736B2FA" w14:textId="7C003EC9" w:rsidR="00AD27A6" w:rsidRPr="00AD27A6" w:rsidRDefault="00AD27A6" w:rsidP="00AD27A6">
      <w:pPr>
        <w:widowControl w:val="0"/>
        <w:spacing w:after="0" w:line="240" w:lineRule="auto"/>
        <w:rPr>
          <w:rFonts w:ascii="Cambria" w:eastAsia="Times New Roman" w:hAnsi="Cambria" w:cs="Arial"/>
        </w:rPr>
      </w:pPr>
      <w:r>
        <w:rPr>
          <w:rFonts w:ascii="Cambria" w:eastAsia="Times New Roman" w:hAnsi="Cambria" w:cs="Arial"/>
        </w:rPr>
        <w:t>Wednesday</w:t>
      </w:r>
      <w:r w:rsidRPr="00AD27A6">
        <w:rPr>
          <w:rFonts w:ascii="Cambria" w:eastAsia="Times New Roman" w:hAnsi="Cambria" w:cs="Arial"/>
        </w:rPr>
        <w:t>, May 1</w:t>
      </w:r>
      <w:r>
        <w:rPr>
          <w:rFonts w:ascii="Cambria" w:eastAsia="Times New Roman" w:hAnsi="Cambria" w:cs="Arial"/>
        </w:rPr>
        <w:t>9</w:t>
      </w:r>
      <w:r w:rsidRPr="00AD27A6">
        <w:rPr>
          <w:rFonts w:ascii="Cambria" w:eastAsia="Times New Roman" w:hAnsi="Cambria" w:cs="Arial"/>
        </w:rPr>
        <w:t>, 2021</w:t>
      </w:r>
    </w:p>
    <w:p w14:paraId="087D0753" w14:textId="77777777" w:rsidR="00AD27A6" w:rsidRPr="00AD27A6" w:rsidRDefault="00AD27A6" w:rsidP="00AD27A6">
      <w:pPr>
        <w:widowControl w:val="0"/>
        <w:spacing w:after="0" w:line="240" w:lineRule="auto"/>
        <w:rPr>
          <w:rFonts w:ascii="Cambria" w:eastAsia="Times New Roman" w:hAnsi="Cambria" w:cs="Arial"/>
        </w:rPr>
      </w:pPr>
    </w:p>
    <w:p w14:paraId="3F8EC136" w14:textId="77777777" w:rsidR="00AD27A6" w:rsidRPr="00AD27A6" w:rsidRDefault="00AD27A6" w:rsidP="00AD27A6">
      <w:pPr>
        <w:widowControl w:val="0"/>
        <w:spacing w:after="0" w:line="240" w:lineRule="auto"/>
        <w:rPr>
          <w:rFonts w:ascii="Cambria" w:eastAsia="Times New Roman" w:hAnsi="Cambria" w:cs="Arial"/>
        </w:rPr>
      </w:pPr>
      <w:r w:rsidRPr="00AD27A6">
        <w:rPr>
          <w:rFonts w:ascii="Cambria" w:eastAsia="Times New Roman" w:hAnsi="Cambria" w:cs="Arial"/>
        </w:rPr>
        <w:t>Meeting minutes were submitted by Brook Smith. Please call him at (858) 581-5882 if you have corrections or suggested revisions.  He may also be contacted for agenda items or general information. Thank you.</w:t>
      </w:r>
    </w:p>
    <w:p w14:paraId="7A4411DB" w14:textId="77777777" w:rsidR="00AD27A6" w:rsidRDefault="00AD27A6" w:rsidP="00AD27A6">
      <w:pPr>
        <w:widowControl w:val="0"/>
        <w:autoSpaceDE w:val="0"/>
        <w:autoSpaceDN w:val="0"/>
        <w:spacing w:after="0" w:line="240" w:lineRule="auto"/>
        <w:ind w:right="134"/>
        <w:rPr>
          <w:rFonts w:ascii="Cambria" w:eastAsia="Times New Roman" w:hAnsi="Cambria" w:cs="Arial"/>
          <w:bCs/>
          <w:iCs/>
        </w:rPr>
      </w:pPr>
    </w:p>
    <w:p w14:paraId="5BB638A9" w14:textId="2C7FC6F6" w:rsidR="005B12D4" w:rsidRDefault="005B12D4" w:rsidP="005B12D4">
      <w:pPr>
        <w:widowControl w:val="0"/>
        <w:autoSpaceDE w:val="0"/>
        <w:autoSpaceDN w:val="0"/>
        <w:spacing w:after="0" w:line="240" w:lineRule="auto"/>
        <w:ind w:right="134"/>
        <w:rPr>
          <w:rFonts w:ascii="Cambria" w:eastAsia="Times New Roman" w:hAnsi="Cambria" w:cs="Arial"/>
          <w:bCs/>
          <w:iCs/>
        </w:rPr>
      </w:pPr>
    </w:p>
    <w:p w14:paraId="3D00A608" w14:textId="5CEE5280" w:rsidR="005B12D4" w:rsidRDefault="005B12D4" w:rsidP="005B12D4">
      <w:pPr>
        <w:widowControl w:val="0"/>
        <w:autoSpaceDE w:val="0"/>
        <w:autoSpaceDN w:val="0"/>
        <w:spacing w:after="0" w:line="240" w:lineRule="auto"/>
        <w:ind w:right="134"/>
        <w:rPr>
          <w:rFonts w:ascii="Cambria" w:eastAsia="Times New Roman" w:hAnsi="Cambria" w:cs="Arial"/>
          <w:bCs/>
          <w:iCs/>
        </w:rPr>
      </w:pPr>
    </w:p>
    <w:p w14:paraId="3DDFF149" w14:textId="53384FDD" w:rsidR="005B12D4" w:rsidRDefault="005B12D4" w:rsidP="005B12D4">
      <w:pPr>
        <w:widowControl w:val="0"/>
        <w:autoSpaceDE w:val="0"/>
        <w:autoSpaceDN w:val="0"/>
        <w:spacing w:after="0" w:line="240" w:lineRule="auto"/>
        <w:ind w:right="134"/>
        <w:rPr>
          <w:rFonts w:ascii="Cambria" w:eastAsia="Times New Roman" w:hAnsi="Cambria" w:cs="Arial"/>
          <w:bCs/>
          <w:iCs/>
        </w:rPr>
      </w:pPr>
    </w:p>
    <w:p w14:paraId="325CC307" w14:textId="2BB2B30B" w:rsidR="005B12D4" w:rsidRDefault="005B12D4" w:rsidP="005B12D4">
      <w:pPr>
        <w:widowControl w:val="0"/>
        <w:autoSpaceDE w:val="0"/>
        <w:autoSpaceDN w:val="0"/>
        <w:spacing w:after="0" w:line="240" w:lineRule="auto"/>
        <w:ind w:right="134"/>
        <w:rPr>
          <w:rFonts w:ascii="Cambria" w:eastAsia="Times New Roman" w:hAnsi="Cambria" w:cs="Arial"/>
          <w:bCs/>
          <w:iCs/>
        </w:rPr>
      </w:pPr>
    </w:p>
    <w:p w14:paraId="018B7C20" w14:textId="5F2583E8" w:rsidR="005B12D4" w:rsidRDefault="005B12D4" w:rsidP="005B12D4">
      <w:pPr>
        <w:widowControl w:val="0"/>
        <w:autoSpaceDE w:val="0"/>
        <w:autoSpaceDN w:val="0"/>
        <w:spacing w:after="0" w:line="240" w:lineRule="auto"/>
        <w:ind w:right="134"/>
        <w:rPr>
          <w:rFonts w:ascii="Cambria" w:eastAsia="Times New Roman" w:hAnsi="Cambria" w:cs="Arial"/>
          <w:bCs/>
          <w:iCs/>
        </w:rPr>
      </w:pPr>
    </w:p>
    <w:p w14:paraId="3D424289" w14:textId="31FF4C40" w:rsidR="005B12D4" w:rsidRDefault="005B12D4" w:rsidP="005B12D4">
      <w:pPr>
        <w:widowControl w:val="0"/>
        <w:autoSpaceDE w:val="0"/>
        <w:autoSpaceDN w:val="0"/>
        <w:spacing w:after="0" w:line="240" w:lineRule="auto"/>
        <w:ind w:right="134"/>
        <w:rPr>
          <w:rFonts w:ascii="Cambria" w:eastAsia="Times New Roman" w:hAnsi="Cambria" w:cs="Arial"/>
          <w:bCs/>
          <w:iCs/>
        </w:rPr>
      </w:pPr>
    </w:p>
    <w:p w14:paraId="2A1CFBDB" w14:textId="77777777" w:rsidR="005B12D4" w:rsidRPr="005B12D4" w:rsidRDefault="005B12D4" w:rsidP="005B12D4">
      <w:pPr>
        <w:widowControl w:val="0"/>
        <w:autoSpaceDE w:val="0"/>
        <w:autoSpaceDN w:val="0"/>
        <w:spacing w:after="0" w:line="240" w:lineRule="auto"/>
        <w:ind w:right="134"/>
        <w:rPr>
          <w:rFonts w:ascii="Cambria" w:eastAsia="Times New Roman" w:hAnsi="Cambria" w:cs="Arial"/>
          <w:bCs/>
          <w:iCs/>
        </w:rPr>
      </w:pPr>
    </w:p>
    <w:p w14:paraId="0B9572A0" w14:textId="77777777" w:rsidR="005B12D4" w:rsidRPr="005B12D4" w:rsidRDefault="005B12D4" w:rsidP="005B12D4">
      <w:pPr>
        <w:widowControl w:val="0"/>
        <w:autoSpaceDE w:val="0"/>
        <w:autoSpaceDN w:val="0"/>
        <w:spacing w:after="0" w:line="240" w:lineRule="auto"/>
        <w:ind w:left="720" w:right="134"/>
        <w:rPr>
          <w:rFonts w:ascii="Cambria" w:eastAsia="Times New Roman" w:hAnsi="Cambria" w:cs="Arial"/>
          <w:b/>
          <w:i/>
        </w:rPr>
      </w:pPr>
    </w:p>
    <w:p w14:paraId="7F5B2C47" w14:textId="77777777" w:rsidR="005B12D4" w:rsidRPr="005B12D4" w:rsidRDefault="005B12D4" w:rsidP="005B12D4">
      <w:pPr>
        <w:spacing w:after="0" w:line="240" w:lineRule="auto"/>
        <w:rPr>
          <w:rFonts w:ascii="Cambria" w:eastAsia="Times New Roman" w:hAnsi="Cambria" w:cs="Arial"/>
          <w:iCs/>
        </w:rPr>
      </w:pPr>
    </w:p>
    <w:p w14:paraId="67BE9CEC" w14:textId="77777777" w:rsidR="005B12D4" w:rsidRPr="005B12D4" w:rsidRDefault="005B12D4" w:rsidP="005B12D4">
      <w:pPr>
        <w:spacing w:after="0" w:line="240" w:lineRule="auto"/>
        <w:ind w:left="720"/>
        <w:rPr>
          <w:rFonts w:ascii="Cambria" w:eastAsia="Times New Roman" w:hAnsi="Cambria" w:cs="Arial"/>
          <w:b/>
          <w:bCs/>
          <w:i/>
        </w:rPr>
      </w:pPr>
    </w:p>
    <w:p w14:paraId="1696F0C3" w14:textId="77777777" w:rsidR="005B12D4" w:rsidRPr="005B12D4" w:rsidRDefault="005B12D4" w:rsidP="005B12D4">
      <w:pPr>
        <w:widowControl w:val="0"/>
        <w:spacing w:after="0" w:line="240" w:lineRule="auto"/>
        <w:ind w:left="720" w:right="-302"/>
        <w:rPr>
          <w:rFonts w:ascii="Cambria" w:eastAsia="Times New Roman" w:hAnsi="Cambria" w:cs="Arial"/>
          <w:bCs/>
        </w:rPr>
      </w:pPr>
    </w:p>
    <w:p w14:paraId="379F3950" w14:textId="77777777" w:rsidR="005B12D4" w:rsidRPr="005B12D4" w:rsidRDefault="005B12D4" w:rsidP="005B12D4">
      <w:pPr>
        <w:widowControl w:val="0"/>
        <w:spacing w:after="0" w:line="240" w:lineRule="auto"/>
        <w:ind w:right="-302"/>
        <w:rPr>
          <w:rFonts w:ascii="Cambria" w:eastAsia="Times New Roman" w:hAnsi="Cambria" w:cs="Arial"/>
          <w:b/>
          <w:i/>
        </w:rPr>
      </w:pPr>
    </w:p>
    <w:p w14:paraId="72668F0C" w14:textId="77777777" w:rsidR="005B12D4" w:rsidRPr="005B12D4" w:rsidRDefault="005B12D4" w:rsidP="005B12D4">
      <w:pPr>
        <w:rPr>
          <w:rFonts w:ascii="Calibri" w:eastAsia="Calibri" w:hAnsi="Calibri" w:cs="Times New Roman"/>
        </w:rPr>
      </w:pPr>
    </w:p>
    <w:bookmarkEnd w:id="0"/>
    <w:p w14:paraId="638AA928" w14:textId="77777777" w:rsidR="005B12D4" w:rsidRPr="005B12D4" w:rsidRDefault="005B12D4" w:rsidP="005B12D4">
      <w:pPr>
        <w:widowControl w:val="0"/>
        <w:spacing w:after="0" w:line="240" w:lineRule="auto"/>
        <w:rPr>
          <w:rFonts w:ascii="Cambria" w:eastAsia="Times New Roman" w:hAnsi="Cambria" w:cs="Arial"/>
        </w:rPr>
      </w:pPr>
    </w:p>
    <w:p w14:paraId="0366CDAE" w14:textId="77777777" w:rsidR="00D64F34" w:rsidRDefault="00D64F34"/>
    <w:sectPr w:rsidR="00D64F34" w:rsidSect="00210A8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37B04" w14:textId="77777777" w:rsidR="00BD00A2" w:rsidRDefault="002B341A">
      <w:pPr>
        <w:spacing w:after="0" w:line="240" w:lineRule="auto"/>
      </w:pPr>
      <w:r>
        <w:separator/>
      </w:r>
    </w:p>
  </w:endnote>
  <w:endnote w:type="continuationSeparator" w:id="0">
    <w:p w14:paraId="7D31D264" w14:textId="77777777" w:rsidR="00BD00A2" w:rsidRDefault="002B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ignature">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217EF" w14:textId="77777777" w:rsidR="00FA7C05" w:rsidRDefault="002B34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ECE84B" w14:textId="77777777" w:rsidR="00FA7C05" w:rsidRDefault="004B26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5C37" w14:textId="77777777" w:rsidR="00FA7C05" w:rsidRDefault="002B34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E7E5870" w14:textId="77777777" w:rsidR="00FA7C05" w:rsidRDefault="004B26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F20E1" w14:textId="77777777" w:rsidR="00BD00A2" w:rsidRDefault="002B341A">
      <w:pPr>
        <w:spacing w:after="0" w:line="240" w:lineRule="auto"/>
      </w:pPr>
      <w:r>
        <w:separator/>
      </w:r>
    </w:p>
  </w:footnote>
  <w:footnote w:type="continuationSeparator" w:id="0">
    <w:p w14:paraId="4941A056" w14:textId="77777777" w:rsidR="00BD00A2" w:rsidRDefault="002B3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4FA7" w14:textId="77777777" w:rsidR="00FA7C05" w:rsidRDefault="004B261F">
    <w:pPr>
      <w:pStyle w:val="Title"/>
      <w:rPr>
        <w:rFonts w:ascii="Signature" w:hAnsi="Signature"/>
        <w:b/>
        <w:bCs/>
        <w:color w:val="FF0000"/>
        <w:sz w:val="36"/>
      </w:rPr>
    </w:pPr>
  </w:p>
  <w:p w14:paraId="5D6497A0" w14:textId="77777777" w:rsidR="00FA7C05" w:rsidRDefault="004B261F">
    <w:pPr>
      <w:pStyle w:val="Header"/>
      <w:rPr>
        <w:rFonts w:ascii="Signature" w:hAnsi="Signatur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10348"/>
    <w:multiLevelType w:val="hybridMultilevel"/>
    <w:tmpl w:val="37122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4B04E32"/>
    <w:multiLevelType w:val="hybridMultilevel"/>
    <w:tmpl w:val="22707420"/>
    <w:lvl w:ilvl="0" w:tplc="78DCEB3C">
      <w:start w:val="1"/>
      <w:numFmt w:val="decimal"/>
      <w:lvlText w:val="%1."/>
      <w:lvlJc w:val="left"/>
      <w:pPr>
        <w:ind w:left="479" w:hanging="360"/>
      </w:pPr>
      <w:rPr>
        <w:rFonts w:ascii="Cambria" w:eastAsia="Cambria" w:hAnsi="Cambria" w:cs="Cambria" w:hint="default"/>
        <w:b/>
        <w:bCs/>
        <w:spacing w:val="-2"/>
        <w:w w:val="100"/>
        <w:sz w:val="22"/>
        <w:szCs w:val="22"/>
        <w:lang w:val="en-US" w:eastAsia="en-US" w:bidi="en-US"/>
      </w:rPr>
    </w:lvl>
    <w:lvl w:ilvl="1" w:tplc="E618D5B0">
      <w:numFmt w:val="bullet"/>
      <w:lvlText w:val=""/>
      <w:lvlJc w:val="left"/>
      <w:pPr>
        <w:ind w:left="1559" w:hanging="361"/>
      </w:pPr>
      <w:rPr>
        <w:rFonts w:ascii="Symbol" w:eastAsia="Symbol" w:hAnsi="Symbol" w:cs="Symbol" w:hint="default"/>
        <w:w w:val="100"/>
        <w:sz w:val="22"/>
        <w:szCs w:val="22"/>
        <w:lang w:val="en-US" w:eastAsia="en-US" w:bidi="en-US"/>
      </w:rPr>
    </w:lvl>
    <w:lvl w:ilvl="2" w:tplc="4EDA9846">
      <w:numFmt w:val="bullet"/>
      <w:lvlText w:val="•"/>
      <w:lvlJc w:val="left"/>
      <w:pPr>
        <w:ind w:left="1836" w:hanging="361"/>
      </w:pPr>
      <w:rPr>
        <w:rFonts w:hint="default"/>
        <w:lang w:val="en-US" w:eastAsia="en-US" w:bidi="en-US"/>
      </w:rPr>
    </w:lvl>
    <w:lvl w:ilvl="3" w:tplc="4AFAE9E4">
      <w:numFmt w:val="bullet"/>
      <w:lvlText w:val="•"/>
      <w:lvlJc w:val="left"/>
      <w:pPr>
        <w:ind w:left="2112" w:hanging="361"/>
      </w:pPr>
      <w:rPr>
        <w:rFonts w:hint="default"/>
        <w:lang w:val="en-US" w:eastAsia="en-US" w:bidi="en-US"/>
      </w:rPr>
    </w:lvl>
    <w:lvl w:ilvl="4" w:tplc="627E14EC">
      <w:numFmt w:val="bullet"/>
      <w:lvlText w:val="•"/>
      <w:lvlJc w:val="left"/>
      <w:pPr>
        <w:ind w:left="2388" w:hanging="361"/>
      </w:pPr>
      <w:rPr>
        <w:rFonts w:hint="default"/>
        <w:lang w:val="en-US" w:eastAsia="en-US" w:bidi="en-US"/>
      </w:rPr>
    </w:lvl>
    <w:lvl w:ilvl="5" w:tplc="0B0631BC">
      <w:numFmt w:val="bullet"/>
      <w:lvlText w:val="•"/>
      <w:lvlJc w:val="left"/>
      <w:pPr>
        <w:ind w:left="2664" w:hanging="361"/>
      </w:pPr>
      <w:rPr>
        <w:rFonts w:hint="default"/>
        <w:lang w:val="en-US" w:eastAsia="en-US" w:bidi="en-US"/>
      </w:rPr>
    </w:lvl>
    <w:lvl w:ilvl="6" w:tplc="7CFC5A90">
      <w:numFmt w:val="bullet"/>
      <w:lvlText w:val="•"/>
      <w:lvlJc w:val="left"/>
      <w:pPr>
        <w:ind w:left="2941" w:hanging="361"/>
      </w:pPr>
      <w:rPr>
        <w:rFonts w:hint="default"/>
        <w:lang w:val="en-US" w:eastAsia="en-US" w:bidi="en-US"/>
      </w:rPr>
    </w:lvl>
    <w:lvl w:ilvl="7" w:tplc="D9DC5C98">
      <w:numFmt w:val="bullet"/>
      <w:lvlText w:val="•"/>
      <w:lvlJc w:val="left"/>
      <w:pPr>
        <w:ind w:left="3217" w:hanging="361"/>
      </w:pPr>
      <w:rPr>
        <w:rFonts w:hint="default"/>
        <w:lang w:val="en-US" w:eastAsia="en-US" w:bidi="en-US"/>
      </w:rPr>
    </w:lvl>
    <w:lvl w:ilvl="8" w:tplc="BD284C2A">
      <w:numFmt w:val="bullet"/>
      <w:lvlText w:val="•"/>
      <w:lvlJc w:val="left"/>
      <w:pPr>
        <w:ind w:left="3493" w:hanging="361"/>
      </w:pPr>
      <w:rPr>
        <w:rFonts w:hint="default"/>
        <w:lang w:val="en-US" w:eastAsia="en-US" w:bidi="en-US"/>
      </w:rPr>
    </w:lvl>
  </w:abstractNum>
  <w:abstractNum w:abstractNumId="2" w15:restartNumberingAfterBreak="0">
    <w:nsid w:val="47443069"/>
    <w:multiLevelType w:val="hybridMultilevel"/>
    <w:tmpl w:val="DB26F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C58BC"/>
    <w:multiLevelType w:val="hybridMultilevel"/>
    <w:tmpl w:val="C960FF0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D4"/>
    <w:rsid w:val="001509BE"/>
    <w:rsid w:val="00203AD1"/>
    <w:rsid w:val="002B341A"/>
    <w:rsid w:val="00355D02"/>
    <w:rsid w:val="003654A3"/>
    <w:rsid w:val="004B261F"/>
    <w:rsid w:val="005B12D4"/>
    <w:rsid w:val="007C5054"/>
    <w:rsid w:val="0089234A"/>
    <w:rsid w:val="009E4FD6"/>
    <w:rsid w:val="00AD27A6"/>
    <w:rsid w:val="00BD00A2"/>
    <w:rsid w:val="00D64F34"/>
    <w:rsid w:val="00E14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83F16"/>
  <w15:chartTrackingRefBased/>
  <w15:docId w15:val="{86C65BDE-8541-4268-91A4-311AD16F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5B12D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B12D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B12D4"/>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B12D4"/>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semiHidden/>
    <w:unhideWhenUsed/>
    <w:rsid w:val="005B12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12D4"/>
  </w:style>
  <w:style w:type="paragraph" w:styleId="Title">
    <w:name w:val="Title"/>
    <w:basedOn w:val="Normal"/>
    <w:next w:val="Normal"/>
    <w:link w:val="TitleChar"/>
    <w:uiPriority w:val="10"/>
    <w:qFormat/>
    <w:rsid w:val="005B12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12D4"/>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semiHidden/>
    <w:unhideWhenUsed/>
    <w:rsid w:val="005B12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12D4"/>
  </w:style>
  <w:style w:type="character" w:styleId="PageNumber">
    <w:name w:val="page number"/>
    <w:basedOn w:val="DefaultParagraphFont"/>
    <w:rsid w:val="005B1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D’Andre Brooks</dc:creator>
  <cp:keywords/>
  <dc:description/>
  <cp:lastModifiedBy>Brook Smith</cp:lastModifiedBy>
  <cp:revision>8</cp:revision>
  <dcterms:created xsi:type="dcterms:W3CDTF">2021-06-23T14:51:00Z</dcterms:created>
  <dcterms:modified xsi:type="dcterms:W3CDTF">2021-06-23T15:32:00Z</dcterms:modified>
</cp:coreProperties>
</file>